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E10AF2" w:rsidRPr="00B66455" w:rsidTr="0093342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E10AF2" w:rsidRPr="00B66455" w:rsidTr="0093342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10AF2" w:rsidRPr="003E19B4" w:rsidRDefault="00E10AF2" w:rsidP="00E10A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E10AF2" w:rsidRPr="003E19B4" w:rsidRDefault="00E10AF2" w:rsidP="00E10A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E10AF2" w:rsidRPr="003E19B4" w:rsidRDefault="00E10AF2" w:rsidP="00E10A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технологий и управления»</w:t>
            </w:r>
          </w:p>
          <w:p w:rsidR="00E10AF2" w:rsidRPr="00B66455" w:rsidRDefault="00E10AF2" w:rsidP="00E10A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E10AF2" w:rsidRPr="00B66455" w:rsidTr="0093342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E10AF2" w:rsidRPr="00B66455" w:rsidTr="00310450">
        <w:trPr>
          <w:trHeight w:hRule="exact" w:val="698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Default="00E10AF2" w:rsidP="00933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E10AF2" w:rsidRPr="006C052D" w:rsidRDefault="00E10AF2" w:rsidP="0031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РП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>Рабочая п</w:t>
            </w:r>
            <w:r w:rsidR="003E19B4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рограмма учебной дисциплины </w:t>
            </w:r>
            <w:r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>Химия</w:t>
            </w: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E10AF2" w:rsidRDefault="00E10AF2" w:rsidP="00E10AF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10AF2" w:rsidRPr="00384272" w:rsidRDefault="00E10AF2" w:rsidP="00E10AF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6A8">
        <w:rPr>
          <w:rFonts w:ascii="Times New Roman" w:eastAsia="Times New Roman" w:hAnsi="Times New Roman"/>
          <w:sz w:val="28"/>
          <w:szCs w:val="28"/>
        </w:rPr>
        <w:t>Рег.№</w:t>
      </w:r>
      <w:r>
        <w:rPr>
          <w:rFonts w:ascii="Times New Roman" w:eastAsia="Times New Roman" w:hAnsi="Times New Roman"/>
          <w:sz w:val="28"/>
          <w:szCs w:val="28"/>
        </w:rPr>
        <w:t xml:space="preserve"> __</w:t>
      </w:r>
      <w:r w:rsidRPr="003956A8">
        <w:rPr>
          <w:rFonts w:ascii="Times New Roman" w:eastAsia="Times New Roman" w:hAnsi="Times New Roman"/>
          <w:sz w:val="28"/>
          <w:szCs w:val="28"/>
        </w:rPr>
        <w:t xml:space="preserve">   Экз.№</w:t>
      </w:r>
      <w:r>
        <w:rPr>
          <w:rFonts w:ascii="Times New Roman" w:eastAsia="Times New Roman" w:hAnsi="Times New Roman"/>
          <w:sz w:val="28"/>
          <w:szCs w:val="28"/>
        </w:rPr>
        <w:t xml:space="preserve"> __</w:t>
      </w:r>
    </w:p>
    <w:p w:rsidR="00E10AF2" w:rsidRPr="00384272" w:rsidRDefault="00E10AF2" w:rsidP="00E10AF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10AF2" w:rsidRPr="00384272" w:rsidRDefault="00E10AF2" w:rsidP="00E10AF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10AF2" w:rsidRPr="00384272" w:rsidRDefault="00E10AF2" w:rsidP="00E10AF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7"/>
        <w:gridCol w:w="3793"/>
      </w:tblGrid>
      <w:tr w:rsidR="00E10AF2" w:rsidRPr="003956A8" w:rsidTr="00933421">
        <w:tc>
          <w:tcPr>
            <w:tcW w:w="5778" w:type="dxa"/>
          </w:tcPr>
          <w:p w:rsidR="00E10AF2" w:rsidRPr="00014483" w:rsidRDefault="00E10AF2" w:rsidP="00933421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E10AF2" w:rsidRPr="00014483" w:rsidRDefault="003E19B4" w:rsidP="0093342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УТВЕРЖДАЮ</w:t>
            </w:r>
          </w:p>
          <w:p w:rsidR="00E10AF2" w:rsidRPr="00014483" w:rsidRDefault="00E10AF2" w:rsidP="0093342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4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E10AF2" w:rsidRPr="00014483" w:rsidRDefault="00E10AF2" w:rsidP="0093342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4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proofErr w:type="spellStart"/>
            <w:r w:rsidRPr="00014483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E10AF2" w:rsidRPr="00014483" w:rsidRDefault="002E1C92" w:rsidP="002E1C9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_______20__</w:t>
            </w:r>
            <w:r w:rsidR="00E10AF2" w:rsidRPr="0001448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E10AF2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D74285" w:rsidRPr="00D43C2E" w:rsidRDefault="00310450" w:rsidP="00D7428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10450">
        <w:rPr>
          <w:rFonts w:ascii="Times New Roman" w:eastAsia="Times New Roman" w:hAnsi="Times New Roman"/>
          <w:b/>
          <w:sz w:val="32"/>
          <w:szCs w:val="32"/>
        </w:rPr>
        <w:t xml:space="preserve">АДАПТИРОВАННАЯ </w:t>
      </w:r>
      <w:r w:rsidR="00E10AF2" w:rsidRPr="00D43C2E">
        <w:rPr>
          <w:rFonts w:ascii="Times New Roman" w:eastAsia="Times New Roman" w:hAnsi="Times New Roman"/>
          <w:b/>
          <w:sz w:val="32"/>
          <w:szCs w:val="32"/>
        </w:rPr>
        <w:t>РАБОЧАЯ ПРОГРАММА</w:t>
      </w:r>
      <w:r w:rsidR="00EF5D35" w:rsidRPr="00D43C2E">
        <w:rPr>
          <w:rFonts w:ascii="Times New Roman" w:eastAsia="Times New Roman" w:hAnsi="Times New Roman"/>
          <w:b/>
          <w:sz w:val="32"/>
          <w:szCs w:val="32"/>
        </w:rPr>
        <w:br/>
      </w:r>
      <w:r w:rsidR="00026839" w:rsidRPr="00D43C2E">
        <w:rPr>
          <w:rFonts w:ascii="Times New Roman" w:eastAsia="Times New Roman" w:hAnsi="Times New Roman"/>
          <w:b/>
          <w:sz w:val="32"/>
          <w:szCs w:val="32"/>
        </w:rPr>
        <w:t>ОБЩЕ</w:t>
      </w:r>
      <w:r w:rsidR="00D74285" w:rsidRPr="00D43C2E">
        <w:rPr>
          <w:rFonts w:ascii="Times New Roman" w:eastAsia="Times New Roman" w:hAnsi="Times New Roman"/>
          <w:b/>
          <w:sz w:val="32"/>
          <w:szCs w:val="32"/>
        </w:rPr>
        <w:t>ОБРАЗОВАТЕЛЬНОЙ УЧЕБНОЙ ДИСЦИПЛИНЫ</w:t>
      </w:r>
    </w:p>
    <w:p w:rsidR="00E10AF2" w:rsidRPr="00D43C2E" w:rsidRDefault="00D74285" w:rsidP="00D7428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D43C2E">
        <w:rPr>
          <w:rFonts w:ascii="Times New Roman" w:eastAsia="Times New Roman" w:hAnsi="Times New Roman"/>
          <w:b/>
          <w:sz w:val="28"/>
          <w:szCs w:val="28"/>
        </w:rPr>
        <w:t>ОУД.</w:t>
      </w:r>
      <w:r w:rsidR="00C8524C">
        <w:rPr>
          <w:rFonts w:ascii="Times New Roman" w:eastAsia="Times New Roman" w:hAnsi="Times New Roman"/>
          <w:b/>
          <w:sz w:val="28"/>
          <w:szCs w:val="28"/>
        </w:rPr>
        <w:t>11</w:t>
      </w:r>
      <w:r w:rsidR="00E10AF2" w:rsidRPr="00D43C2E">
        <w:rPr>
          <w:rFonts w:ascii="Times New Roman" w:eastAsia="Times New Roman" w:hAnsi="Times New Roman"/>
          <w:b/>
          <w:sz w:val="32"/>
          <w:szCs w:val="32"/>
        </w:rPr>
        <w:t>Химия</w:t>
      </w:r>
    </w:p>
    <w:p w:rsidR="00E10AF2" w:rsidRDefault="003E19B4" w:rsidP="00E10AF2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специальность</w:t>
      </w:r>
    </w:p>
    <w:p w:rsidR="006C052D" w:rsidRPr="006C052D" w:rsidRDefault="006C052D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C052D">
        <w:rPr>
          <w:rFonts w:ascii="Times New Roman" w:hAnsi="Times New Roman"/>
          <w:b/>
          <w:sz w:val="28"/>
          <w:szCs w:val="28"/>
        </w:rPr>
        <w:t>23.02.01  Организация перевозок и управление на транспорте</w:t>
      </w:r>
    </w:p>
    <w:p w:rsidR="006C052D" w:rsidRPr="006C052D" w:rsidRDefault="006C052D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C052D">
        <w:rPr>
          <w:rFonts w:ascii="Times New Roman" w:hAnsi="Times New Roman"/>
          <w:b/>
          <w:sz w:val="28"/>
          <w:szCs w:val="28"/>
        </w:rPr>
        <w:t>(на автомобильном транспорте)</w:t>
      </w:r>
    </w:p>
    <w:p w:rsidR="00310450" w:rsidRDefault="00310450" w:rsidP="0031045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обучающихся с ограниченными возможностями здоровья </w:t>
      </w:r>
      <w:r w:rsidR="00466E24">
        <w:rPr>
          <w:rFonts w:ascii="Times New Roman" w:hAnsi="Times New Roman"/>
          <w:b/>
          <w:sz w:val="28"/>
          <w:szCs w:val="28"/>
        </w:rPr>
        <w:t>по зрению</w:t>
      </w:r>
    </w:p>
    <w:p w:rsidR="00F519D9" w:rsidRPr="00310450" w:rsidRDefault="00F519D9" w:rsidP="006C052D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94"/>
        <w:gridCol w:w="5209"/>
      </w:tblGrid>
      <w:tr w:rsidR="00E10AF2" w:rsidRPr="00AB46A6" w:rsidTr="006C052D">
        <w:tc>
          <w:tcPr>
            <w:tcW w:w="4194" w:type="dxa"/>
          </w:tcPr>
          <w:p w:rsidR="00E10AF2" w:rsidRPr="00014483" w:rsidRDefault="006C052D" w:rsidP="00933421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Стандарт менеджмента качества</w:t>
            </w:r>
          </w:p>
        </w:tc>
        <w:tc>
          <w:tcPr>
            <w:tcW w:w="5209" w:type="dxa"/>
          </w:tcPr>
          <w:p w:rsidR="00E10AF2" w:rsidRPr="00014483" w:rsidRDefault="00E10AF2" w:rsidP="008A53B8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Версия № _</w:t>
            </w:r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_</w:t>
            </w:r>
          </w:p>
        </w:tc>
      </w:tr>
      <w:tr w:rsidR="00E10AF2" w:rsidRPr="00D95235" w:rsidTr="006C052D">
        <w:trPr>
          <w:trHeight w:val="288"/>
        </w:trPr>
        <w:tc>
          <w:tcPr>
            <w:tcW w:w="4194" w:type="dxa"/>
          </w:tcPr>
          <w:p w:rsidR="00E10AF2" w:rsidRPr="00014483" w:rsidRDefault="00022A95" w:rsidP="00E10AF2">
            <w:pPr>
              <w:spacing w:after="0" w:line="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программа учебной дисциплины</w:t>
            </w:r>
          </w:p>
        </w:tc>
        <w:tc>
          <w:tcPr>
            <w:tcW w:w="5209" w:type="dxa"/>
          </w:tcPr>
          <w:p w:rsidR="00E10AF2" w:rsidRPr="00014483" w:rsidRDefault="00E10AF2" w:rsidP="00310450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Введено с «__</w:t>
            </w:r>
            <w:r w:rsidR="00EF5D35">
              <w:rPr>
                <w:rFonts w:ascii="Times New Roman" w:hAnsi="Times New Roman"/>
                <w:bCs/>
                <w:sz w:val="28"/>
                <w:szCs w:val="28"/>
              </w:rPr>
              <w:t xml:space="preserve">» сентября </w:t>
            </w:r>
            <w:r w:rsidR="002E1C92">
              <w:rPr>
                <w:rFonts w:ascii="Times New Roman" w:hAnsi="Times New Roman"/>
                <w:bCs/>
                <w:sz w:val="28"/>
                <w:szCs w:val="28"/>
              </w:rPr>
              <w:t>20___</w:t>
            </w:r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E10AF2" w:rsidRPr="00D95235" w:rsidTr="006C052D">
        <w:tc>
          <w:tcPr>
            <w:tcW w:w="4194" w:type="dxa"/>
          </w:tcPr>
          <w:p w:rsidR="00E10AF2" w:rsidRPr="006C052D" w:rsidRDefault="00022A95" w:rsidP="00CC7618">
            <w:pPr>
              <w:spacing w:after="0" w:line="0" w:lineRule="atLeast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РП     </w:t>
            </w:r>
          </w:p>
        </w:tc>
        <w:tc>
          <w:tcPr>
            <w:tcW w:w="5209" w:type="dxa"/>
          </w:tcPr>
          <w:p w:rsidR="00E10AF2" w:rsidRPr="00014483" w:rsidRDefault="00E10AF2" w:rsidP="00933421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Рекомендована</w:t>
            </w:r>
            <w:proofErr w:type="gramEnd"/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26839" w:rsidRPr="007F77B8" w:rsidRDefault="00026839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A4587" w:rsidRDefault="00026839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310450">
        <w:rPr>
          <w:rFonts w:ascii="Times New Roman" w:hAnsi="Times New Roman"/>
          <w:sz w:val="28"/>
          <w:szCs w:val="28"/>
        </w:rPr>
        <w:t>8</w:t>
      </w:r>
      <w:r w:rsidR="002E1C92">
        <w:rPr>
          <w:rFonts w:ascii="Times New Roman" w:hAnsi="Times New Roman"/>
          <w:sz w:val="28"/>
          <w:szCs w:val="28"/>
        </w:rPr>
        <w:t>г.</w:t>
      </w:r>
    </w:p>
    <w:p w:rsidR="002E1C92" w:rsidRPr="006C052D" w:rsidRDefault="002E1C9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101A39" w:rsidRPr="00B66455" w:rsidTr="00101A39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01A39" w:rsidRPr="00B66455" w:rsidTr="00101A39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01A39" w:rsidRPr="003E19B4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101A39" w:rsidRPr="003E19B4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101A39" w:rsidRPr="003E19B4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технологий и управления»</w:t>
            </w:r>
          </w:p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101A39" w:rsidRPr="00B66455" w:rsidTr="00101A39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01A39" w:rsidRPr="00B66455" w:rsidTr="00101A39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Default="00101A39" w:rsidP="0010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101A39" w:rsidRPr="00B03C67" w:rsidRDefault="00101A39" w:rsidP="00CC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РП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310450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  <w:r w:rsidRPr="00310450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101A39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 программа учебной дисциплины Химия</w:t>
            </w:r>
          </w:p>
          <w:p w:rsidR="00101A39" w:rsidRPr="00310450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</w:p>
          <w:p w:rsidR="00101A39" w:rsidRPr="00310450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</w:p>
          <w:p w:rsidR="00101A39" w:rsidRPr="00310450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</w:p>
          <w:p w:rsidR="00101A39" w:rsidRPr="00310450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</w:p>
          <w:p w:rsidR="00101A39" w:rsidRPr="00310450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</w:p>
          <w:p w:rsidR="00101A39" w:rsidRPr="00310450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  <w:r w:rsidRPr="00310450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>п</w:t>
            </w:r>
          </w:p>
        </w:tc>
      </w:tr>
    </w:tbl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A4587" w:rsidRPr="00101A39" w:rsidTr="00A04321">
        <w:tc>
          <w:tcPr>
            <w:tcW w:w="4785" w:type="dxa"/>
          </w:tcPr>
          <w:p w:rsidR="00101A39" w:rsidRDefault="004A4587">
            <w:pPr>
              <w:rPr>
                <w:rFonts w:ascii="Times New Roman" w:hAnsi="Times New Roman"/>
                <w:sz w:val="24"/>
                <w:szCs w:val="24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br w:type="page"/>
              <w:t xml:space="preserve">Одобрено на заседании </w:t>
            </w:r>
            <w:r w:rsidR="00A04321" w:rsidRPr="00101A39">
              <w:rPr>
                <w:rFonts w:ascii="Times New Roman" w:hAnsi="Times New Roman"/>
                <w:sz w:val="24"/>
                <w:szCs w:val="24"/>
              </w:rPr>
              <w:t>цикловой</w:t>
            </w:r>
          </w:p>
          <w:p w:rsidR="004A4587" w:rsidRPr="00101A39" w:rsidRDefault="00A04321">
            <w:pPr>
              <w:rPr>
                <w:rFonts w:ascii="Times New Roman" w:hAnsi="Times New Roman"/>
                <w:sz w:val="24"/>
                <w:szCs w:val="24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  <w:p w:rsidR="00A04321" w:rsidRPr="00101A39" w:rsidRDefault="00A04321">
            <w:pPr>
              <w:rPr>
                <w:rFonts w:ascii="Times New Roman" w:hAnsi="Times New Roman"/>
                <w:sz w:val="24"/>
                <w:szCs w:val="24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t>ПРОТОКОЛ № _______________</w:t>
            </w:r>
          </w:p>
          <w:p w:rsidR="00A04321" w:rsidRPr="00101A39" w:rsidRDefault="00A04321" w:rsidP="00A04321">
            <w:pPr>
              <w:rPr>
                <w:rFonts w:ascii="Times New Roman" w:hAnsi="Times New Roman"/>
                <w:sz w:val="24"/>
                <w:szCs w:val="24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t>От «____»______________20___г.</w:t>
            </w:r>
          </w:p>
          <w:p w:rsidR="00A04321" w:rsidRPr="00101A39" w:rsidRDefault="00A04321" w:rsidP="00A04321">
            <w:pPr>
              <w:rPr>
                <w:rFonts w:ascii="Times New Roman" w:hAnsi="Times New Roman"/>
                <w:sz w:val="24"/>
                <w:szCs w:val="24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t>Председатель _______________</w:t>
            </w:r>
          </w:p>
          <w:p w:rsidR="00A04321" w:rsidRPr="00101A39" w:rsidRDefault="00A04321" w:rsidP="00A04321">
            <w:pPr>
              <w:rPr>
                <w:rFonts w:ascii="Times New Roman" w:hAnsi="Times New Roman"/>
                <w:sz w:val="24"/>
                <w:szCs w:val="24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t xml:space="preserve">                            Л.Б. Михайлова</w:t>
            </w:r>
          </w:p>
        </w:tc>
        <w:tc>
          <w:tcPr>
            <w:tcW w:w="4785" w:type="dxa"/>
          </w:tcPr>
          <w:p w:rsidR="004A4587" w:rsidRPr="00101A39" w:rsidRDefault="004A45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4321" w:rsidRPr="00310450" w:rsidRDefault="00310450" w:rsidP="00310450">
      <w:pPr>
        <w:spacing w:after="0"/>
        <w:ind w:right="-1" w:firstLine="708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 xml:space="preserve">Адаптированная рабочая </w:t>
      </w:r>
      <w:r w:rsidR="00A04321" w:rsidRPr="00310450">
        <w:rPr>
          <w:rFonts w:ascii="Times New Roman" w:hAnsi="Times New Roman"/>
        </w:rPr>
        <w:t xml:space="preserve"> программа учебной дисциплины разработана на основе требований:</w:t>
      </w:r>
    </w:p>
    <w:p w:rsidR="00A04321" w:rsidRPr="00310450" w:rsidRDefault="00A04321" w:rsidP="00A04321">
      <w:pPr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Федераль</w:t>
      </w:r>
      <w:r w:rsidRPr="00310450">
        <w:rPr>
          <w:rFonts w:ascii="Times New Roman" w:hAnsi="Times New Roman"/>
        </w:rPr>
        <w:softHyphen/>
        <w:t>ного государственного образовательного стандарта  среднего общего образования (далее – ФГОС СОО) (</w:t>
      </w:r>
      <w:proofErr w:type="gramStart"/>
      <w:r w:rsidRPr="00310450">
        <w:rPr>
          <w:rFonts w:ascii="Times New Roman" w:hAnsi="Times New Roman"/>
        </w:rPr>
        <w:t>утвержден</w:t>
      </w:r>
      <w:proofErr w:type="gramEnd"/>
      <w:r w:rsidRPr="00310450">
        <w:rPr>
          <w:rFonts w:ascii="Times New Roman" w:hAnsi="Times New Roman"/>
        </w:rPr>
        <w:t xml:space="preserve"> приказом Министерства образования и науки РФ от 17.05.2012 № 413);</w:t>
      </w:r>
    </w:p>
    <w:p w:rsidR="00E16281" w:rsidRPr="00310450" w:rsidRDefault="00E16281" w:rsidP="0031045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На основании Федерального закона "Об образовании в Российской</w:t>
      </w:r>
      <w:r w:rsidRPr="00310450">
        <w:rPr>
          <w:rFonts w:ascii="Times New Roman" w:hAnsi="Times New Roman"/>
        </w:rPr>
        <w:br/>
        <w:t>Федерации" от 29 декабря 2012 г. N 273-ФЗ (в ред. от 03.07.2016, с изм. от</w:t>
      </w:r>
      <w:r w:rsidRPr="00310450">
        <w:rPr>
          <w:rFonts w:ascii="Times New Roman" w:hAnsi="Times New Roman"/>
        </w:rPr>
        <w:br/>
        <w:t>19.12.2016);</w:t>
      </w:r>
    </w:p>
    <w:p w:rsidR="00E16281" w:rsidRPr="00310450" w:rsidRDefault="00E16281" w:rsidP="0031045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приказа Министерства образования и науки РФ от 31 декабря 2015 г. N</w:t>
      </w:r>
      <w:r w:rsidRPr="00310450">
        <w:rPr>
          <w:rFonts w:ascii="Times New Roman" w:hAnsi="Times New Roman"/>
        </w:rPr>
        <w:br/>
        <w:t>1578 "О внесении изменений в федеральный государственный</w:t>
      </w:r>
      <w:r w:rsidRPr="00310450">
        <w:rPr>
          <w:rFonts w:ascii="Times New Roman" w:hAnsi="Times New Roman"/>
        </w:rPr>
        <w:br/>
        <w:t>образовательный стандарт среднего общего образования, утвержденный</w:t>
      </w:r>
      <w:r w:rsidRPr="00310450">
        <w:rPr>
          <w:rFonts w:ascii="Times New Roman" w:hAnsi="Times New Roman"/>
        </w:rPr>
        <w:br/>
        <w:t>приказом Министерства образования и науки Российской Федерации от 17</w:t>
      </w:r>
      <w:r w:rsidRPr="00310450">
        <w:rPr>
          <w:rFonts w:ascii="Times New Roman" w:hAnsi="Times New Roman"/>
        </w:rPr>
        <w:br/>
        <w:t>мая 2012 г. N 413";</w:t>
      </w:r>
    </w:p>
    <w:p w:rsidR="00E16281" w:rsidRPr="00310450" w:rsidRDefault="00E16281" w:rsidP="0031045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Примерной основной образовательной программы среднего общего</w:t>
      </w:r>
      <w:r w:rsidRPr="00310450">
        <w:rPr>
          <w:rFonts w:ascii="Times New Roman" w:hAnsi="Times New Roman"/>
        </w:rPr>
        <w:br/>
        <w:t xml:space="preserve">образования. //Одобрена решением федерального учебно-методического </w:t>
      </w:r>
      <w:r w:rsidRPr="00310450">
        <w:rPr>
          <w:rFonts w:ascii="Times New Roman" w:hAnsi="Times New Roman"/>
        </w:rPr>
        <w:br/>
        <w:t>объединения по общему образованию (протокол от 28 июня 2016 г. № 2/16-з)</w:t>
      </w:r>
    </w:p>
    <w:p w:rsidR="00B03C67" w:rsidRPr="00310450" w:rsidRDefault="00B03C67" w:rsidP="00A04321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B03C67" w:rsidRPr="00310450" w:rsidRDefault="00B03C67" w:rsidP="00A04321">
      <w:pPr>
        <w:pStyle w:val="Default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2"/>
          <w:szCs w:val="22"/>
        </w:rPr>
      </w:pPr>
      <w:r w:rsidRPr="00310450">
        <w:rPr>
          <w:sz w:val="22"/>
          <w:szCs w:val="22"/>
        </w:rPr>
        <w:t>Примерной программы общеобразовательной дисциплины Химия, о</w:t>
      </w:r>
      <w:r w:rsidRPr="00310450">
        <w:rPr>
          <w:iCs/>
          <w:sz w:val="22"/>
          <w:szCs w:val="22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="00310450" w:rsidRPr="00310450">
        <w:rPr>
          <w:sz w:val="22"/>
          <w:szCs w:val="22"/>
        </w:rPr>
        <w:t>ротокол № 2 от 26. 03. 2015)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B03C67" w:rsidRPr="00310450" w:rsidRDefault="00B03C67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</w:rPr>
      </w:pPr>
    </w:p>
    <w:p w:rsidR="00E10AF2" w:rsidRPr="00310450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Организация-разработчик: Государственное бюджетное профессиональное образовательное учреждение  Ростовской области «</w:t>
      </w:r>
      <w:proofErr w:type="spellStart"/>
      <w:r w:rsidRPr="00310450">
        <w:rPr>
          <w:rFonts w:ascii="Times New Roman" w:hAnsi="Times New Roman"/>
        </w:rPr>
        <w:t>Новочеркасский</w:t>
      </w:r>
      <w:proofErr w:type="spellEnd"/>
      <w:r w:rsidRPr="00310450">
        <w:rPr>
          <w:rFonts w:ascii="Times New Roman" w:hAnsi="Times New Roman"/>
        </w:rPr>
        <w:t xml:space="preserve"> колледж промышленных технологий и управления»</w:t>
      </w:r>
    </w:p>
    <w:p w:rsidR="00E10AF2" w:rsidRPr="00310450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</w:rPr>
      </w:pPr>
      <w:proofErr w:type="spellStart"/>
      <w:r w:rsidRPr="00310450">
        <w:rPr>
          <w:rFonts w:ascii="Times New Roman" w:hAnsi="Times New Roman"/>
        </w:rPr>
        <w:t>Разработчики</w:t>
      </w:r>
      <w:proofErr w:type="gramStart"/>
      <w:r w:rsidRPr="00310450">
        <w:rPr>
          <w:rFonts w:ascii="Times New Roman" w:hAnsi="Times New Roman"/>
        </w:rPr>
        <w:t>:</w:t>
      </w:r>
      <w:r w:rsidRPr="00310450">
        <w:rPr>
          <w:rFonts w:ascii="Times New Roman" w:hAnsi="Times New Roman"/>
          <w:b/>
        </w:rPr>
        <w:t>Т</w:t>
      </w:r>
      <w:proofErr w:type="gramEnd"/>
      <w:r w:rsidRPr="00310450">
        <w:rPr>
          <w:rFonts w:ascii="Times New Roman" w:hAnsi="Times New Roman"/>
          <w:b/>
        </w:rPr>
        <w:t>атаркина</w:t>
      </w:r>
      <w:proofErr w:type="spellEnd"/>
      <w:r w:rsidRPr="00310450">
        <w:rPr>
          <w:rFonts w:ascii="Times New Roman" w:hAnsi="Times New Roman"/>
          <w:b/>
        </w:rPr>
        <w:t xml:space="preserve"> Е.Л.</w:t>
      </w:r>
      <w:r w:rsidRPr="00310450">
        <w:rPr>
          <w:rFonts w:ascii="Times New Roman" w:hAnsi="Times New Roman"/>
        </w:rPr>
        <w:t>, преподаватель Государственного бюджетного профессионального образовательного учреждения  Ростовской области  «</w:t>
      </w:r>
      <w:proofErr w:type="spellStart"/>
      <w:r w:rsidRPr="00310450">
        <w:rPr>
          <w:rFonts w:ascii="Times New Roman" w:hAnsi="Times New Roman"/>
        </w:rPr>
        <w:t>Новочеркасский</w:t>
      </w:r>
      <w:proofErr w:type="spellEnd"/>
      <w:r w:rsidRPr="00310450">
        <w:rPr>
          <w:rFonts w:ascii="Times New Roman" w:hAnsi="Times New Roman"/>
        </w:rPr>
        <w:t xml:space="preserve"> колледж промышленных технологий и управления»</w:t>
      </w:r>
    </w:p>
    <w:p w:rsidR="00E10AF2" w:rsidRPr="00310450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Рецензенты:</w:t>
      </w:r>
    </w:p>
    <w:p w:rsidR="00057E75" w:rsidRPr="00310450" w:rsidRDefault="00CC7618" w:rsidP="00057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  <w:b/>
          <w:color w:val="000000"/>
        </w:rPr>
        <w:t>Доценко Е.М.</w:t>
      </w:r>
      <w:r w:rsidR="00E10AF2" w:rsidRPr="00310450">
        <w:rPr>
          <w:rFonts w:ascii="Times New Roman" w:hAnsi="Times New Roman"/>
          <w:b/>
          <w:color w:val="000000"/>
        </w:rPr>
        <w:t>,</w:t>
      </w:r>
      <w:r w:rsidR="00057E75" w:rsidRPr="00310450">
        <w:rPr>
          <w:rFonts w:ascii="Times New Roman" w:hAnsi="Times New Roman"/>
        </w:rPr>
        <w:t>преподаватель Государственного бюджетного профессионального образовательного учреждения  Ростовской области  «</w:t>
      </w:r>
      <w:proofErr w:type="spellStart"/>
      <w:r w:rsidR="00057E75" w:rsidRPr="00310450">
        <w:rPr>
          <w:rFonts w:ascii="Times New Roman" w:hAnsi="Times New Roman"/>
        </w:rPr>
        <w:t>Новочеркасский</w:t>
      </w:r>
      <w:proofErr w:type="spellEnd"/>
      <w:r w:rsidR="00057E75" w:rsidRPr="00310450">
        <w:rPr>
          <w:rFonts w:ascii="Times New Roman" w:hAnsi="Times New Roman"/>
        </w:rPr>
        <w:t xml:space="preserve"> колледж промышленных технологий и управления»</w:t>
      </w:r>
    </w:p>
    <w:p w:rsidR="00E10AF2" w:rsidRPr="00310450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  <w:b/>
          <w:color w:val="000000"/>
        </w:rPr>
        <w:t xml:space="preserve">Полякова Е.Ю., </w:t>
      </w:r>
      <w:r w:rsidRPr="00310450">
        <w:rPr>
          <w:rFonts w:ascii="Times New Roman" w:hAnsi="Times New Roman"/>
          <w:color w:val="000000"/>
        </w:rPr>
        <w:t xml:space="preserve">преподаватель </w:t>
      </w:r>
      <w:r w:rsidRPr="00310450">
        <w:rPr>
          <w:rFonts w:ascii="Times New Roman" w:hAnsi="Times New Roman"/>
        </w:rPr>
        <w:t>Государственного бюджетного образовательного учреждения среднего профессионального образования Ростовской области</w:t>
      </w:r>
      <w:r w:rsidRPr="00310450">
        <w:rPr>
          <w:rFonts w:ascii="Times New Roman" w:hAnsi="Times New Roman"/>
          <w:color w:val="000000"/>
        </w:rPr>
        <w:t xml:space="preserve"> «</w:t>
      </w:r>
      <w:proofErr w:type="spellStart"/>
      <w:r w:rsidRPr="00310450">
        <w:rPr>
          <w:rFonts w:ascii="Times New Roman" w:hAnsi="Times New Roman"/>
          <w:color w:val="000000"/>
        </w:rPr>
        <w:t>Новочеркасский</w:t>
      </w:r>
      <w:proofErr w:type="spellEnd"/>
      <w:r w:rsidRPr="00310450">
        <w:rPr>
          <w:rFonts w:ascii="Times New Roman" w:hAnsi="Times New Roman"/>
          <w:color w:val="000000"/>
        </w:rPr>
        <w:t xml:space="preserve"> машиностроительный колледж», председатель </w:t>
      </w:r>
      <w:r w:rsidR="00B03C67" w:rsidRPr="00310450">
        <w:rPr>
          <w:rFonts w:ascii="Times New Roman" w:hAnsi="Times New Roman"/>
          <w:color w:val="000000"/>
        </w:rPr>
        <w:t>Т</w:t>
      </w:r>
      <w:r w:rsidRPr="00310450">
        <w:rPr>
          <w:rFonts w:ascii="Times New Roman" w:hAnsi="Times New Roman"/>
          <w:color w:val="000000"/>
        </w:rPr>
        <w:t>МО.</w:t>
      </w:r>
    </w:p>
    <w:p w:rsid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6B4422" w:rsidRDefault="006B4422" w:rsidP="006B442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 </w:t>
      </w:r>
      <w:r w:rsidR="00310450" w:rsidRPr="00310450">
        <w:rPr>
          <w:rFonts w:ascii="Times New Roman" w:hAnsi="Times New Roman"/>
          <w:sz w:val="28"/>
          <w:szCs w:val="28"/>
        </w:rPr>
        <w:t xml:space="preserve">адаптированной </w:t>
      </w:r>
      <w:r>
        <w:rPr>
          <w:rFonts w:ascii="Times New Roman" w:hAnsi="Times New Roman"/>
          <w:sz w:val="28"/>
          <w:szCs w:val="28"/>
        </w:rPr>
        <w:t xml:space="preserve">рабочей  программы общеобразовательной учебной дисциплины                                                          3 </w:t>
      </w:r>
    </w:p>
    <w:p w:rsidR="003E0A88" w:rsidRDefault="003E0A88" w:rsidP="006B442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numPr>
          <w:ilvl w:val="0"/>
          <w:numId w:val="1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и содержание учебной дисциплины                                    4</w:t>
      </w:r>
    </w:p>
    <w:p w:rsidR="006B4422" w:rsidRDefault="006B4422" w:rsidP="006B44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основных видов учебной деятельности               10</w:t>
      </w:r>
    </w:p>
    <w:p w:rsidR="006B4422" w:rsidRDefault="006B4422" w:rsidP="006B442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студентов. Контроль и оценка результатов освоения</w:t>
      </w:r>
    </w:p>
    <w:p w:rsidR="006B4422" w:rsidRDefault="006B4422" w:rsidP="006B442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учебной дисциплины                                                                               </w:t>
      </w:r>
    </w:p>
    <w:p w:rsidR="006B4422" w:rsidRDefault="006B4422" w:rsidP="006B442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/>
          <w:sz w:val="28"/>
          <w:szCs w:val="28"/>
        </w:rPr>
        <w:t>–методическое и материально–техническое</w:t>
      </w:r>
    </w:p>
    <w:p w:rsidR="006B4422" w:rsidRDefault="006B4422" w:rsidP="006B442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программы учебной дисциплины                                 11</w:t>
      </w:r>
    </w:p>
    <w:p w:rsidR="006B4422" w:rsidRDefault="006B4422" w:rsidP="006B442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>Рекомендуемая литература                                  18</w:t>
      </w:r>
    </w:p>
    <w:p w:rsidR="006B4422" w:rsidRDefault="006B4422" w:rsidP="006B4422">
      <w:pPr>
        <w:spacing w:after="0" w:line="360" w:lineRule="auto"/>
        <w:ind w:left="720"/>
        <w:rPr>
          <w:rFonts w:ascii="Times New Roman" w:hAnsi="Times New Roman"/>
          <w:sz w:val="24"/>
        </w:rPr>
      </w:pPr>
    </w:p>
    <w:p w:rsidR="00310450" w:rsidRPr="00310450" w:rsidRDefault="006B4422" w:rsidP="006B4422">
      <w:pPr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 xml:space="preserve">Рейтинг–план дисциплины                                                                   21  </w:t>
      </w:r>
    </w:p>
    <w:p w:rsidR="006B4422" w:rsidRDefault="00310450" w:rsidP="006B4422">
      <w:pPr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>Особенности организации учебного процесса для обучающихся с ограниченными возможностями здоровья</w:t>
      </w:r>
      <w:r w:rsidR="00466E24">
        <w:rPr>
          <w:rFonts w:ascii="Times New Roman" w:hAnsi="Times New Roman"/>
          <w:sz w:val="28"/>
          <w:szCs w:val="28"/>
        </w:rPr>
        <w:t xml:space="preserve"> по зрению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F5E4A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ab/>
      </w:r>
    </w:p>
    <w:p w:rsidR="006B4422" w:rsidRPr="00310450" w:rsidRDefault="006B4422" w:rsidP="006B4422">
      <w:pPr>
        <w:pStyle w:val="a4"/>
        <w:spacing w:line="360" w:lineRule="auto"/>
        <w:ind w:left="360"/>
        <w:rPr>
          <w:rFonts w:ascii="Times New Roman" w:hAnsi="Times New Roman"/>
          <w:sz w:val="24"/>
        </w:rPr>
      </w:pPr>
    </w:p>
    <w:p w:rsidR="006B4422" w:rsidRDefault="006B4422" w:rsidP="006B442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66E24" w:rsidRDefault="00466E24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66E24" w:rsidRDefault="00466E24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>1</w:t>
      </w:r>
      <w:r w:rsidRPr="006B4422">
        <w:rPr>
          <w:rFonts w:ascii="Times New Roman" w:hAnsi="Times New Roman"/>
          <w:b/>
          <w:caps/>
          <w:sz w:val="28"/>
          <w:szCs w:val="28"/>
        </w:rPr>
        <w:t xml:space="preserve">. паспорт </w:t>
      </w:r>
      <w:r w:rsidR="00310450">
        <w:rPr>
          <w:rFonts w:ascii="Times New Roman" w:eastAsia="Times New Roman" w:hAnsi="Times New Roman"/>
          <w:b/>
          <w:sz w:val="28"/>
          <w:szCs w:val="28"/>
        </w:rPr>
        <w:t xml:space="preserve">АДАПТИРОВАННОЙ </w:t>
      </w:r>
      <w:r w:rsidRPr="006B4422">
        <w:rPr>
          <w:rFonts w:ascii="Times New Roman" w:hAnsi="Times New Roman"/>
          <w:b/>
          <w:caps/>
          <w:sz w:val="28"/>
          <w:szCs w:val="28"/>
        </w:rPr>
        <w:t>рабочей ПРОГРАММЫ ОБЩЕОБРАЗОВАТЕЛЬНОЙ УЧЕБНОЙ ДИСЦИПЛИНЫ ХИМИЯ</w:t>
      </w:r>
    </w:p>
    <w:p w:rsidR="006B4422" w:rsidRPr="006B4422" w:rsidRDefault="006B4422" w:rsidP="006B4422">
      <w:pPr>
        <w:pStyle w:val="a5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8777D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Реализация среднего общего образования в пределах </w:t>
      </w:r>
      <w:r w:rsidR="007C013C">
        <w:rPr>
          <w:rFonts w:ascii="Times New Roman" w:hAnsi="Times New Roman"/>
          <w:sz w:val="28"/>
          <w:szCs w:val="28"/>
        </w:rPr>
        <w:t>адаптированной</w:t>
      </w:r>
      <w:r w:rsidRPr="006B4422">
        <w:rPr>
          <w:rFonts w:ascii="Times New Roman" w:hAnsi="Times New Roman"/>
          <w:sz w:val="28"/>
          <w:szCs w:val="28"/>
        </w:rPr>
        <w:t xml:space="preserve"> профессиональной образовательной программы по специальности </w:t>
      </w:r>
      <w:r w:rsidR="008777D2" w:rsidRPr="008777D2">
        <w:rPr>
          <w:rFonts w:ascii="Times New Roman" w:hAnsi="Times New Roman"/>
          <w:sz w:val="28"/>
          <w:szCs w:val="28"/>
        </w:rPr>
        <w:t xml:space="preserve">23.02.01  Организация перевозок и управление на транспорте (на автомобильном транспорте) </w:t>
      </w:r>
      <w:r w:rsidRPr="006B4422">
        <w:rPr>
          <w:rFonts w:ascii="Times New Roman" w:hAnsi="Times New Roman"/>
          <w:sz w:val="28"/>
          <w:szCs w:val="28"/>
        </w:rPr>
        <w:t>в соответствии с примерной программой Химия,</w:t>
      </w:r>
      <w:r w:rsidR="00E16281" w:rsidRPr="006B4422">
        <w:rPr>
          <w:rFonts w:ascii="Times New Roman" w:hAnsi="Times New Roman"/>
          <w:sz w:val="28"/>
          <w:szCs w:val="28"/>
        </w:rPr>
        <w:t>с учётом</w:t>
      </w:r>
      <w:r w:rsidR="00E16281" w:rsidRPr="00310450">
        <w:rPr>
          <w:rFonts w:ascii="Times New Roman" w:hAnsi="Times New Roman"/>
          <w:sz w:val="28"/>
          <w:szCs w:val="28"/>
        </w:rPr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</w:t>
      </w:r>
      <w:r w:rsidR="00E16281">
        <w:rPr>
          <w:rFonts w:ascii="Times New Roman" w:hAnsi="Times New Roman"/>
          <w:sz w:val="28"/>
          <w:szCs w:val="28"/>
        </w:rPr>
        <w:t xml:space="preserve"> и </w:t>
      </w:r>
      <w:r w:rsidRPr="00310450">
        <w:rPr>
          <w:rFonts w:ascii="Times New Roman" w:hAnsi="Times New Roman"/>
          <w:sz w:val="28"/>
          <w:szCs w:val="28"/>
        </w:rPr>
        <w:t xml:space="preserve">технического </w:t>
      </w:r>
      <w:r w:rsidRPr="006B4422">
        <w:rPr>
          <w:rFonts w:ascii="Times New Roman" w:hAnsi="Times New Roman"/>
          <w:sz w:val="28"/>
          <w:szCs w:val="28"/>
        </w:rPr>
        <w:t>профиля получаемого профессионального образования.</w:t>
      </w:r>
    </w:p>
    <w:p w:rsidR="007C013C" w:rsidRDefault="007C013C" w:rsidP="007C0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ascii="Times New Roman" w:hAnsi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7C013C" w:rsidRPr="006B4422" w:rsidRDefault="007C013C" w:rsidP="008777D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tabs>
          <w:tab w:val="left" w:pos="24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B4422" w:rsidRPr="006B4422" w:rsidRDefault="006B4422" w:rsidP="006B4422">
      <w:pPr>
        <w:pStyle w:val="a5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Общая характеристика учебной дисциплины Химия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Содержание общеобразовательной учебной дисциплины «Химия»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направлено на усвоение обучающимися основных понятий, законов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теорий химии; на овладение умениями наблюдать химические явления,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проводить химический эксперимент, производить расчёты на основе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химических формул веществ и уравнений химических реакций.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В процессе изучения химии у обучающихся развиваются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познавательные интересы и интеллектуальные способности, потребности в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самостоятельном приобретения знаний по химии в соответствии с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возникающими жизненными проблемами, воспитывается бережное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отношения к природе, понимание здорового образа жизни, необходимости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предупреждения явлений, наносящих вред здоровью и окружающей среде.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Они осваивают приемы грамотного, безопасного использования химических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веществ и материалов, применяемых в быту, в сельском хозяйстве и на производстве.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Реализация дедуктивного подхода к изучению химии способствует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развитию таких логических операций мышления, как анализ и синтез,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обобщение и конкретизация, сравнение и аналогия, систематизация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классификация и др.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lastRenderedPageBreak/>
        <w:t>В процессе изучения химии важно формировать информационную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компетентность обучающихся. Поэтому при организации самостоятельной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работы необходимо акцентировать внимание обучающихся на поиске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информации в средствах масс-медиа, Интернете, в учебной и специальной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литературе с соответствующим оформлением и представлением результатов.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18"/>
          <w:szCs w:val="18"/>
          <w:shd w:val="clear" w:color="auto" w:fill="FFC000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Изучение общеобразовательной учебной дисциплины «Химия»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завершается подведением итогов в форме экзамена в рамках промежуточной аттестации студентов в процессе освоения ОПОП СПО с получением среднего общего образования </w:t>
      </w:r>
      <w:r w:rsidRPr="006B4422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(ППССЗ).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18"/>
          <w:szCs w:val="18"/>
          <w:shd w:val="clear" w:color="auto" w:fill="FFC000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 xml:space="preserve">1.3. Место учебной дисциплины в структуре основной профессиональной образовательной программы: </w:t>
      </w:r>
      <w:r w:rsidRPr="006B4422">
        <w:rPr>
          <w:rFonts w:ascii="Times New Roman" w:hAnsi="Times New Roman"/>
          <w:sz w:val="28"/>
          <w:szCs w:val="28"/>
        </w:rPr>
        <w:t xml:space="preserve">учебная дисциплина является </w:t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учебным предметом по выбору из обязательной предметной области «Естественные науки» ФГОС среднего общего образования, </w:t>
      </w:r>
      <w:r w:rsidR="00C039AC">
        <w:rPr>
          <w:rFonts w:ascii="Times New Roman" w:hAnsi="Times New Roman"/>
          <w:color w:val="000000"/>
          <w:sz w:val="28"/>
          <w:szCs w:val="28"/>
        </w:rPr>
        <w:t>базовой</w:t>
      </w:r>
      <w:r w:rsidRPr="006B4422">
        <w:rPr>
          <w:rFonts w:ascii="Times New Roman" w:hAnsi="Times New Roman"/>
          <w:sz w:val="28"/>
          <w:szCs w:val="28"/>
        </w:rPr>
        <w:t xml:space="preserve"> дисциплиной.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1.4. Результаты освоения учебной дисциплины: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Изучение учебной дисциплины Химия должно обеспечить достижение следующих </w:t>
      </w:r>
      <w:r w:rsidRPr="006B4422">
        <w:rPr>
          <w:rFonts w:ascii="Times New Roman" w:hAnsi="Times New Roman"/>
          <w:b/>
          <w:sz w:val="28"/>
          <w:szCs w:val="28"/>
        </w:rPr>
        <w:t>результатов</w:t>
      </w:r>
      <w:r w:rsidRPr="006B4422">
        <w:rPr>
          <w:rFonts w:ascii="Times New Roman" w:hAnsi="Times New Roman"/>
          <w:sz w:val="28"/>
          <w:szCs w:val="28"/>
        </w:rPr>
        <w:t>: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личностных: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чувство гордости и уважения к истории и достижениям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отечественной химической науки; химически грамотное поведение в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профессиональной деятельности и в быту при обращении с химическими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веществами, материалами и процессами;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готовность к продолжению образования и повышения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квалификации в избранной профессиональной деятельности и объективное осознание роли химических компетенций в этом;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умение использовать достижения современной химической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науки и химических технологий для повышения собственного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интеллектуального развития в выбранной профессиональной деятельности;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метапредметных: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использование различных видов познавательной деятельности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основных интеллектуальных операций (постановка задачи, формулирование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гипотез, анализ и синтез, сравнение, обобщение, систематизация, выявление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причинно-следственных связей, поиск аналогов, формулирование выводов)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для решения поставленной задачи, применение основных методов познания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(наблюдение, научный эксперимент) для изучения различных сторон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химических объектов и процессов, с которыми возникает необходимость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сталкиваться в профессиональной сфере;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lastRenderedPageBreak/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использование различных источников для получения химической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информации, умение оценить её достоверность для достижения хороших результатов в профессиональной сфере;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предметных: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сформированность представлений о месте химии в современной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научной картине мира; понимание роли химии в формировании кругозора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функциональной грамотности человека для решения практических задач;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владение основополагающими химическими понятиями,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теориями, законами и закономерностями; уверенное пользование химической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терминологией и символикой;</w:t>
      </w:r>
    </w:p>
    <w:p w:rsidR="006B4422" w:rsidRPr="009C4853" w:rsidRDefault="006B4422" w:rsidP="006B4422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right="-185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C4853">
        <w:rPr>
          <w:rFonts w:ascii="Times New Roman" w:hAnsi="Times New Roman"/>
          <w:color w:val="000000" w:themeColor="text1"/>
          <w:sz w:val="28"/>
          <w:szCs w:val="28"/>
        </w:rPr>
        <w:t>владение основными методами научного познания,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используемыми в химии: наблюдение, описание, измерение, эксперимент;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 xml:space="preserve">умение </w:t>
      </w:r>
      <w:proofErr w:type="spellStart"/>
      <w:r w:rsidRPr="009C4853">
        <w:rPr>
          <w:rFonts w:ascii="Times New Roman" w:hAnsi="Times New Roman"/>
          <w:color w:val="000000" w:themeColor="text1"/>
          <w:sz w:val="28"/>
          <w:szCs w:val="28"/>
        </w:rPr>
        <w:t>обрабатывать</w:t>
      </w:r>
      <w:proofErr w:type="gramStart"/>
      <w:r w:rsidRPr="009C4853">
        <w:rPr>
          <w:rFonts w:ascii="Times New Roman" w:hAnsi="Times New Roman"/>
          <w:color w:val="000000" w:themeColor="text1"/>
          <w:sz w:val="28"/>
          <w:szCs w:val="28"/>
        </w:rPr>
        <w:t>,о</w:t>
      </w:r>
      <w:proofErr w:type="gramEnd"/>
      <w:r w:rsidRPr="009C4853">
        <w:rPr>
          <w:rFonts w:ascii="Times New Roman" w:hAnsi="Times New Roman"/>
          <w:color w:val="000000" w:themeColor="text1"/>
          <w:sz w:val="28"/>
          <w:szCs w:val="28"/>
        </w:rPr>
        <w:t>бъяснять</w:t>
      </w:r>
      <w:proofErr w:type="spellEnd"/>
      <w:r w:rsidRPr="009C4853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результаты проведённых опытов и делать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выводы; готовность и способность применять методы познания при решении практических задач;</w:t>
      </w:r>
    </w:p>
    <w:p w:rsidR="006B4422" w:rsidRPr="009C4853" w:rsidRDefault="006B4422" w:rsidP="006B4422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right="-185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C4853">
        <w:rPr>
          <w:rFonts w:ascii="Times New Roman" w:hAnsi="Times New Roman"/>
          <w:color w:val="000000" w:themeColor="text1"/>
          <w:sz w:val="28"/>
          <w:szCs w:val="28"/>
        </w:rPr>
        <w:t>сформированность умения давать количественные оценки и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проводить расчёты по химическим формулам и уравнениям;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sym w:font="Symbol" w:char="00B7"/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t xml:space="preserve"> владение правилами техники безопасности при использовании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химических веществ;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sym w:font="Symbol" w:char="00B7"/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t xml:space="preserve"> сформированность собственной позиции по отношению к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химической информации, получаемой из разных источников.</w:t>
      </w:r>
    </w:p>
    <w:p w:rsidR="006B4422" w:rsidRPr="009C4853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1.5. Профильная составляющая (направленность) общеобразовательной дисциплины  Химия</w:t>
      </w:r>
    </w:p>
    <w:p w:rsidR="006B4422" w:rsidRDefault="00C039AC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 профильной составляющей.</w:t>
      </w:r>
    </w:p>
    <w:p w:rsidR="00C039AC" w:rsidRPr="006B4422" w:rsidRDefault="00C039AC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pStyle w:val="a5"/>
        <w:numPr>
          <w:ilvl w:val="1"/>
          <w:numId w:val="22"/>
        </w:numPr>
        <w:spacing w:after="0"/>
        <w:ind w:left="709" w:hanging="709"/>
        <w:jc w:val="both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Рекомендуемое количество часов на освоение  программы дисциплины: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максимальной учебной нагрузки обучающегося 117 часов, в том числе: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b/>
          <w:i/>
          <w:sz w:val="28"/>
          <w:szCs w:val="28"/>
        </w:rPr>
      </w:pPr>
      <w:r w:rsidRPr="006B4422">
        <w:rPr>
          <w:rFonts w:ascii="Times New Roman" w:hAnsi="Times New Roman"/>
          <w:b/>
          <w:i/>
          <w:sz w:val="28"/>
          <w:szCs w:val="28"/>
        </w:rPr>
        <w:t>для очной формы обучения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обязательной аудиторной учебной нагрузки обучающегося 78 часов;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 w:rsidRPr="006B442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6B4422">
        <w:rPr>
          <w:rFonts w:ascii="Times New Roman" w:hAnsi="Times New Roman"/>
          <w:sz w:val="28"/>
          <w:szCs w:val="28"/>
        </w:rPr>
        <w:t xml:space="preserve"> 39  часов.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br w:type="page"/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6B4422" w:rsidRPr="006B4422" w:rsidTr="006B442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B4422" w:rsidRPr="006B4422" w:rsidTr="006B442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курсовая работа (проект) (</w:t>
            </w:r>
            <w:r w:rsidRPr="006B4422">
              <w:rPr>
                <w:rFonts w:ascii="Times New Roman" w:hAnsi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iCs/>
                <w:sz w:val="28"/>
                <w:szCs w:val="28"/>
              </w:rPr>
              <w:t>39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</w:t>
            </w:r>
          </w:p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подготовка ко всем видам контрольных испытаний</w:t>
            </w:r>
          </w:p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выполнение творческих заданий</w:t>
            </w:r>
          </w:p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над отдельными темами </w:t>
            </w:r>
          </w:p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работа с компьютером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422" w:rsidRPr="006B4422" w:rsidTr="006B4422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Итоговый контроль</w:t>
            </w:r>
            <w:r w:rsidRPr="006B442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по дисциплине                                                        экзамен                                                                                                          </w:t>
            </w:r>
          </w:p>
        </w:tc>
      </w:tr>
    </w:tbl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  <w:sectPr w:rsidR="006B4422" w:rsidRPr="006B4422">
          <w:pgSz w:w="11906" w:h="16838"/>
          <w:pgMar w:top="1134" w:right="851" w:bottom="1134" w:left="1701" w:header="709" w:footer="709" w:gutter="0"/>
          <w:cols w:space="720"/>
        </w:sectPr>
      </w:pPr>
    </w:p>
    <w:p w:rsidR="00C31D40" w:rsidRDefault="00C31D40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2.2. Тематический план и содержание учебной дисциплины Химия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8363"/>
        <w:gridCol w:w="992"/>
        <w:gridCol w:w="992"/>
        <w:gridCol w:w="1985"/>
      </w:tblGrid>
      <w:tr w:rsidR="007C013C" w:rsidRPr="006B4422" w:rsidTr="007C013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 тем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Уровень освоения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013C">
              <w:rPr>
                <w:rFonts w:ascii="Times New Roman" w:hAnsi="Times New Roman"/>
                <w:b/>
                <w:sz w:val="20"/>
                <w:szCs w:val="20"/>
              </w:rPr>
              <w:t xml:space="preserve">Примечание </w:t>
            </w:r>
            <w:r w:rsidRPr="007C013C">
              <w:rPr>
                <w:rFonts w:ascii="Times New Roman" w:hAnsi="Times New Roman"/>
                <w:b/>
                <w:sz w:val="20"/>
                <w:szCs w:val="20"/>
              </w:rPr>
              <w:br/>
              <w:t xml:space="preserve">(для обучающихся </w:t>
            </w:r>
            <w:r w:rsidRPr="007C013C">
              <w:rPr>
                <w:rFonts w:ascii="Times New Roman" w:hAnsi="Times New Roman"/>
                <w:b/>
                <w:sz w:val="20"/>
                <w:szCs w:val="20"/>
              </w:rPr>
              <w:br/>
              <w:t>с ОВЗ и инвалидов)</w:t>
            </w:r>
          </w:p>
        </w:tc>
      </w:tr>
      <w:tr w:rsidR="007C013C" w:rsidRPr="006B4422" w:rsidTr="007C013C">
        <w:trPr>
          <w:trHeight w:val="16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 xml:space="preserve">Модуль </w:t>
            </w: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№ 1 </w:t>
            </w:r>
            <w:r w:rsidRPr="006B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>«Общая и неорганическая химия» Часть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13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13C" w:rsidRPr="006B4422" w:rsidTr="007C013C">
        <w:trPr>
          <w:trHeight w:val="283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Тема </w:t>
            </w:r>
            <w:r w:rsidRPr="006B4422">
              <w:rPr>
                <w:rFonts w:ascii="Times New Roman" w:hAnsi="Times New Roman"/>
                <w:b/>
                <w:w w:val="92"/>
                <w:sz w:val="20"/>
                <w:szCs w:val="20"/>
              </w:rPr>
              <w:t>1.1.</w:t>
            </w:r>
            <w:r w:rsidRPr="00345756">
              <w:rPr>
                <w:rFonts w:ascii="Times New Roman" w:hAnsi="Times New Roman"/>
                <w:b/>
                <w:w w:val="92"/>
                <w:sz w:val="20"/>
                <w:szCs w:val="20"/>
              </w:rPr>
              <w:t>Основные понятия и законы химии.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3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690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Default="007C013C">
            <w:pPr>
              <w:pStyle w:val="a3"/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144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Научные методы познания веществ и химических явлений. Рольэксперимента и теории в химии. </w:t>
            </w:r>
            <w:r w:rsidRPr="002874A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Основные понятия  химии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Вещество. Атом. Молекула. Химический элемент. Простые и сложные вещества. Качественный и количественный состав веществ. Химические знаки и формулы. Относительная атомная и молекулярная масса. Количество вещества. </w:t>
            </w:r>
          </w:p>
          <w:p w:rsidR="007C013C" w:rsidRDefault="007C013C">
            <w:pPr>
              <w:pStyle w:val="a3"/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57889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Основные законы химии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Стехиометрия.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Закон сохранения массы веществ. Закон постоянства состава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веществ молекулярной структуры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Закон Авогадро и следствия из него.</w:t>
            </w:r>
          </w:p>
          <w:p w:rsidR="007C013C" w:rsidRPr="006B4422" w:rsidRDefault="007C013C">
            <w:pPr>
              <w:pStyle w:val="a3"/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  <w:p w:rsidR="007C013C" w:rsidRPr="006B4422" w:rsidRDefault="007C013C">
            <w:pPr>
              <w:pStyle w:val="a3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содержания.</w:t>
            </w:r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Аллотропные модификации углерода (алмаз, графит),  кислорода (кислород, озон), олова (серое и белое олово).</w:t>
            </w:r>
            <w:proofErr w:type="gramEnd"/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Понятие о химической  технологии, биотехнологии и нанотехнологии.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C039AC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47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pStyle w:val="a3"/>
              <w:spacing w:line="276" w:lineRule="auto"/>
              <w:ind w:left="24" w:right="122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Самостоятельная работа.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Подготовка к занятию. </w:t>
            </w:r>
          </w:p>
          <w:p w:rsidR="007C013C" w:rsidRPr="006B4422" w:rsidRDefault="007C013C">
            <w:pPr>
              <w:pStyle w:val="a3"/>
              <w:spacing w:line="276" w:lineRule="auto"/>
              <w:ind w:left="24" w:right="122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195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pStyle w:val="a3"/>
              <w:spacing w:line="276" w:lineRule="auto"/>
              <w:ind w:left="14" w:right="-48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en-US"/>
              </w:rPr>
              <w:t xml:space="preserve">Тема </w:t>
            </w:r>
            <w:r w:rsidRPr="00345756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1.2. Периодический закон и периодическая система химических элементов Д.И. Менделеева и строение атома.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3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415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Default="007C013C" w:rsidP="006D3095">
            <w:pPr>
              <w:pStyle w:val="a3"/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457889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Периодический закон  Д.И. Менделеева.</w:t>
            </w:r>
            <w:r w:rsidRPr="006D30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Открытие Д.И. Менделеевымпериодического закона. Периодический закон в формулировке Д.И.Менделеева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C013C" w:rsidRDefault="007C013C" w:rsidP="006D3095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Периодическая таблица химических элементов – графическое отображение периодического закона. Структура периодической таблицы: периоды (малые и большие), группы (главная и побочная). </w:t>
            </w:r>
          </w:p>
          <w:p w:rsidR="007C013C" w:rsidRDefault="007C013C" w:rsidP="006D3095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D3095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Строение атома и периодический закон Д.И. Менделеева.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Атом – сложная частица. Ядро (протоны и нейтроны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) и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электронная оболочка.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Изотопы.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Строение электронных оболочек атомов элементов малыхпериодов.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Особенности строения электронных оболочек атомов элементов больших периодов (переходных элементов). Понятие об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рбитал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ях</w:t>
            </w:r>
            <w:proofErr w:type="spellEnd"/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-,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-,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d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орбитали</w:t>
            </w:r>
            <w:proofErr w:type="spellEnd"/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Электронные конфигурации атомов химических элементов.</w:t>
            </w:r>
          </w:p>
          <w:p w:rsidR="007C013C" w:rsidRPr="00515608" w:rsidRDefault="007C013C" w:rsidP="00515608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15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Современная формулировка периодического закона. Значениепериодического закона и периодической системы химических элементовД.И. Менделеева для развития науки и понимания химической картины мира.</w:t>
            </w:r>
          </w:p>
          <w:p w:rsidR="007C013C" w:rsidRPr="006B4422" w:rsidRDefault="007C013C" w:rsidP="007C013C">
            <w:pPr>
              <w:pStyle w:val="a3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</w:t>
            </w:r>
            <w:r w:rsidRPr="006B4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.</w:t>
            </w:r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br/>
              <w:t xml:space="preserve">Радиоактивность. Использование радиоактивных изотопов в технических целях. Рентгеновское излучение и его использование в технике и медицине. Моделирование как </w:t>
            </w:r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метод прогнозирования ситуации на производстве.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 w:rsidP="009515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 xml:space="preserve"> Подготовка к занятию.</w:t>
            </w:r>
          </w:p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47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 w:rsidP="00127C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</w:rPr>
              <w:t>Тема 1.3. Строение вещества.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3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690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9515B2" w:rsidRDefault="007C013C" w:rsidP="00127C3D">
            <w:pPr>
              <w:pStyle w:val="a3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951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Ионная химическая связь.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Катионы, их образование из атомов врезультате процесса окисления. Анионы, их образование из атомов врезультате процесса восстановления. Ионная связь как связь междукатионами и анионами за счет электростатического притяжения.Классификация ионов: по составу, по знаку заряда, по наличию гидратнойоболочки. Ионные кристаллические решетки. Свойства веществ с ионнымтипом кристаллической решетки.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51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Ковалентная химическая связь</w:t>
            </w:r>
            <w:r w:rsidRPr="009515B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 образования ковалентнойсвязи (обменный и донорно-акцепторный). Электроотрицательность.Ковалентные полярная и неполярная связи. Кратность ковалентной связи.Молекулярные и атомные кристаллические решетки. Свойства веществ с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молекулярными и атомными кристаллическими решетками.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51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Металлическая связь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Металлическая кристаллическая решетка иметаллическая химическая связь. Физические свойства металлов.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51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Агрегатные состояния веществ и водородная связь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Твердое, жидкоеи газообразное состояния веществ. Переход вещества из одного агрегатногосостояния в другое. Водородная связь.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51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Чистые вещества и смеси</w:t>
            </w:r>
            <w:r w:rsidRPr="009515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Понятие о смеси веществ. Гомогенные игетерогенные смеси. Состав смесей: объемная и массовая доли компонентовсмеси, массовая доля примесей.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51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Дисперсные системы</w:t>
            </w:r>
            <w:r w:rsidRPr="009515B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Понятие о дисперсной системе. Дисперснаяфаза и дисперсионная среда. Классификация дисперсных систем. Понятие околлоидных системах.</w:t>
            </w:r>
          </w:p>
          <w:p w:rsidR="007C013C" w:rsidRPr="006B4422" w:rsidRDefault="007C013C" w:rsidP="00127C3D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</w:t>
            </w:r>
            <w:r w:rsidRPr="006B4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.</w:t>
            </w:r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br/>
              <w:t xml:space="preserve">Полярность связи и полярность молекулы. Конденсация. Текучесть. Возгонка. Кристаллизация. Сублимация и десублимация. Аномалии физических свойств воды. Жидкие кристаллы. Минералы и горные породы как природные смеси. Эмульсии и суспензии. Золи (в том числе аэрозоли) и гели. Коагуляция. </w:t>
            </w:r>
            <w:proofErr w:type="spellStart"/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Синерезис</w:t>
            </w:r>
            <w:proofErr w:type="spellEnd"/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68528C">
            <w:pPr>
              <w:spacing w:after="0" w:line="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 xml:space="preserve"> Подготовка к занятию. Выполнение рефератов.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93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5756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Тема </w:t>
            </w:r>
            <w:r w:rsidRPr="00345756">
              <w:rPr>
                <w:rFonts w:ascii="Times New Roman" w:hAnsi="Times New Roman"/>
                <w:b/>
                <w:sz w:val="20"/>
                <w:szCs w:val="20"/>
              </w:rPr>
              <w:t>1.4.</w:t>
            </w:r>
          </w:p>
          <w:p w:rsidR="007C013C" w:rsidRPr="00345756" w:rsidRDefault="007C01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</w:rPr>
              <w:t xml:space="preserve">Вода. Растворы. Электролитическая диссоциация.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68528C">
            <w:pPr>
              <w:pStyle w:val="a3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802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CB1313" w:rsidRDefault="007C013C" w:rsidP="0068528C">
            <w:pPr>
              <w:pStyle w:val="a3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CB131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Вода. Растворы. Растворение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Вода как растворитель. Растворимостьвеществ. Насыщенные, ненасыщенные, пересыщенные растворы.Зависимость растворимости газов, жидкостей и твердых веществ отразличных факторов.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Массовая доля растворенного вещества.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B131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Электролитическая диссоциация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Электролиты и </w:t>
            </w:r>
            <w:proofErr w:type="spellStart"/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неэлектро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иты.Электролитическая</w:t>
            </w:r>
            <w:proofErr w:type="spellEnd"/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диссоциация. Механизмы электролитическойдиссоциации для веществ с различными типами химической связи.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Гидратированные</w:t>
            </w:r>
            <w:proofErr w:type="spellEnd"/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негидратированные</w:t>
            </w:r>
            <w:proofErr w:type="spellEnd"/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ионы. Степень электролитическойдиссоциации. 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Сильные и слабые электролиты. Основные положения теорииэлектролитической диссоциации. Кислоты, основания и соли как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электролиты.</w:t>
            </w:r>
          </w:p>
          <w:p w:rsidR="007C013C" w:rsidRPr="006B4422" w:rsidRDefault="007C013C" w:rsidP="0068528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</w:t>
            </w:r>
            <w:r w:rsidRPr="006B4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.</w:t>
            </w:r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br/>
              <w:t>Растворение как физико-химический процесс. Тепловые эффекты при растворении.  Кристаллогидраты. Решение задач на массовую долю растворенного вещества. Применение воды в технических целях. Жесткость воды и способы ее устранения. Минеральные воды.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№1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 xml:space="preserve"> «Приготовление раствора заданной концентрации».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работа. 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>Подготовка к контрольной работе. Выполнение рефератов.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Контрольная работа по модулю №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Модуль №2.  «Общая и неорганическая химия» Часть 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15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Тема 2.1. </w:t>
            </w:r>
          </w:p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</w:rPr>
              <w:t>Классификация неорганических соединений и их свойства.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345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0F1028" w:rsidRDefault="007C013C" w:rsidP="000F102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F102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Кислоты и их свойства.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Кислоты как электролиты, их классификацияпо различным признакам. Химические свойства кислот в свете теорииэлектролитической диссоциации. Особенности взаимодействияконцентрированной серной и азотной кислот с металлами. Основныеспособы получения кислоты.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0F102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Основания и их свойства</w:t>
            </w:r>
            <w:r w:rsidRPr="000F102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Основания как электролиты, ихклассификация по различным признакам. Химические свойства оснований всвете теории электролитической диссоциации. Разложение нерастворимых вводе оснований. Основные способы получения оснований.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0F102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Соли и их свойства</w:t>
            </w:r>
            <w:r w:rsidRPr="000F102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Соли как электролиты. Соли средние, кислые иосновные. Химически свойства солей в свете теории электролитическойдиссоциации. Способы получения солей.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Гидролиз солей.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0F102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Оксиды и их свойства</w:t>
            </w:r>
            <w:r w:rsidRPr="000F102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Солеобразующие и несолеобразующие оксиды.Основные, амфотерные и кислотные оксиды. Зависимость характера оксидаот степени окисления образующего его металла. Химические свойстваоксидов. Получение оксидов.</w:t>
            </w:r>
          </w:p>
          <w:p w:rsidR="007C013C" w:rsidRPr="006B4422" w:rsidRDefault="007C013C" w:rsidP="000F102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</w:t>
            </w:r>
            <w:r w:rsidRPr="006B442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.</w:t>
            </w:r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br/>
              <w:t>Правила разбавления серной кислоты. Использование серной кислоты в промышленности. Едкие щелочи, их использование в промышленности. Гашеная и негашеная известь, их применение в строительстве. Гипс и алебастр, гипсование. Понятие о рН раствора. Кислотная, щелочная, нейтральная среды растворов.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68528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1</w:t>
            </w: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. 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Изучение свойств кислот, щелочей, солей.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Самостоятельная работа. 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Оформление лабораторной работы. Подготовка к занятию.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23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Тема 2.2. </w:t>
            </w:r>
          </w:p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Химические реакции.</w:t>
            </w:r>
          </w:p>
          <w:p w:rsidR="007C013C" w:rsidRPr="00345756" w:rsidRDefault="007C013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7C013C" w:rsidRPr="00345756" w:rsidRDefault="007C013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13C" w:rsidRPr="006B4422" w:rsidRDefault="007C01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89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9F0958" w:rsidRDefault="007C013C" w:rsidP="009F09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9F095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Классификация химических реакций</w:t>
            </w:r>
            <w:r w:rsidRPr="009F095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Реакции соединения,разложения, замещения, обмена. Каталитические реакции. Обратимые инеобратимые реакции. Гомогенные и гетерогенные реакции.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Экзотермические и эндотермические реакции. Тепловой эффект химическихреакций.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Термохимические уравнения.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F095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Окислительно-восстановительные реакции</w:t>
            </w:r>
            <w:r w:rsidRPr="009F095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Степень окисления.Окислитель и восстановление. Восстановитель и окисление. Методэлектронного баланса для составления уравнений окислительно-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восстановительных реакций.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F095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Скорость химических реакций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. Понятие о скорости химическихреакций. Зависимость скорости химических реакций от различных факторов:природы реагирующих веществ, их концентрации, температуры, поверхностисоприкосновения и использования катализаторов.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F095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Обратимость химических реакций</w:t>
            </w:r>
            <w:r w:rsidRPr="009F095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Обратимые и необратимыереакции. Химическое равновесие и способы его смещения.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194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9F09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Лабораторная работа №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. 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Реакции, иду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щие с образованием осадка, газа или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воды.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Самостоятельная работа.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Оформление лабораторной работы. Подготовка к занятию.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03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Тема 2.3. 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Металлы и  неметаллы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802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E960CF" w:rsidRDefault="007C013C" w:rsidP="00E960CF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E960C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Металлы</w:t>
            </w:r>
            <w:r w:rsidRPr="00E960CF">
              <w:rPr>
                <w:rFonts w:ascii="Times New Roman" w:hAnsi="Times New Roman"/>
                <w:color w:val="000000"/>
                <w:sz w:val="20"/>
                <w:szCs w:val="20"/>
              </w:rPr>
              <w:t>. Особенности строения атомов и кристаллов. Физические свойства металлов. Классификация металлов по различным признакам. Химические свойства металлов. Электрохимический ряд напряженийметаллов. Металлотермия.</w:t>
            </w:r>
            <w:r w:rsidRPr="00E960C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Общие способы получения металлов. Понятие о металлургии. Пирометаллургия, гидрометаллургия и электрометаллургия. Сплавы черные и цветные.</w:t>
            </w:r>
            <w:r w:rsidRPr="00E960CF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E960C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Неметаллы</w:t>
            </w:r>
            <w:r w:rsidRPr="00E960C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E960CF"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строения атомов. Неметаллы – простые вещества. Зависимость свойств галогенов от их положения в периодической системе. Окислительные и восстановительные свойства неметалловвзависимости от их положения в ряду электроотрицательности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C013C" w:rsidRPr="006B4422" w:rsidRDefault="007C013C" w:rsidP="00E960CF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содержания.</w:t>
            </w:r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br/>
              <w:t>Коррозия металлов: химическая и электрохимическая. Зависимость скорости коррозии от условий окружающей среды. Классификация коррозии металлов по различным признакам. Способы защиты металлов от коррозии. Производство чугуна и стали. Получение неметаллов фракционной перегонкой жидкого воздуха и электролизом растворов или расплавов электролитов. Силикатная промышленность. Производство серной кислоты.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9E7E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C013C" w:rsidRPr="006B4422" w:rsidRDefault="007C013C" w:rsidP="009E7EC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3</w:t>
            </w: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.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Изучение свойств металлов.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E96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9E7ECB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Практическая работа № 2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Решение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задач    по теме «Металлы»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E96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Самостоятельная работа.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Подготовка к контрольной работе. Выполнение рефератов.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E96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Контрольная работа по модулю №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E96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Модуль №3 «Органическая химия» Часть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127C3D" w:rsidRDefault="007C013C" w:rsidP="00127C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7C3D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47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 w:rsidP="009C4853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3.1. Основные понятия </w:t>
            </w: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lastRenderedPageBreak/>
              <w:t>органической химии и теория строения  органических соединений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lastRenderedPageBreak/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С элементами </w:t>
            </w:r>
            <w:r>
              <w:rPr>
                <w:rFonts w:ascii="Times New Roman" w:hAnsi="Times New Roman"/>
                <w:bCs/>
              </w:rPr>
              <w:lastRenderedPageBreak/>
              <w:t>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577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52064C" w:rsidRDefault="007C013C" w:rsidP="008D69BE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064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Предмет органической химии</w:t>
            </w:r>
            <w:r w:rsidRPr="0052064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Природные, искусственные исинтетические органические вещества. Сравнение органических веществ снеорганическими.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Валентность. Химическое строение как порядок соединения атомов вмолекулы по валентности.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52064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Теория строения органических соединений А.М. Бутлерова</w:t>
            </w:r>
            <w:r w:rsidRPr="0052064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Основные положения теории химического строения. Изомерия и изомеры.Химические формулы и модели молекул в органической химии.</w:t>
            </w:r>
          </w:p>
          <w:p w:rsidR="007C013C" w:rsidRPr="0052064C" w:rsidRDefault="007C013C" w:rsidP="008D69B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52064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Классификация органических веществ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. Классификация веществ построению углеродного скелета и наличию функциональных групп. Гомологии гомология. Начала номенклатуры IUPAC.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52064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Классификация реакций в органической химии</w:t>
            </w:r>
            <w:r w:rsidRPr="0052064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Реакции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присоединения (гидрирования, галогенирования, </w:t>
            </w:r>
            <w:proofErr w:type="spellStart"/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гидрогалогенирования,гидратации</w:t>
            </w:r>
            <w:proofErr w:type="spellEnd"/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). Реакции отщепления (</w:t>
            </w:r>
            <w:proofErr w:type="spellStart"/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дегидрирования,дегидрогалогенирования</w:t>
            </w:r>
            <w:proofErr w:type="spellEnd"/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, дегидратации). Реакции замещения. Реакции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изомеризации.</w:t>
            </w:r>
          </w:p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содержания.</w:t>
            </w:r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br/>
              <w:t>Понятие о субстрате и реагенте. Реакции окисления и восстановления органических веществ. Сравнение классификации соединений и классификации реакций в неорганической и органической химии.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Лабораторная работа № 4. 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Определение углерода и водорода в органическом веществе.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Самостоятельная работа. 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Оформление лабораторной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04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Тема 3.2. 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Углеводороды и их природные источники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428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Default="007C013C" w:rsidP="00345756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067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Алканы</w:t>
            </w:r>
            <w:proofErr w:type="spellEnd"/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Алканы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гомологический ряд, изомерия и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номенклатураалканов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Химические свойства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алканов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(метана, этана): горение, замещение,разложение, дегидрирование. Применение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алканов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основе свойств.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D6067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Алкены</w:t>
            </w:r>
            <w:proofErr w:type="spellEnd"/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Этилен, его получение (дегидрированием этана,деполимеризацией полиэтилена). Гомологический ряд,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изомерия,номенклатура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алкенов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. Химические свойства этилена: горение, качественныереакции (обесцвечивание бромной воды и раствора перманганата калия),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гидратация, полимеризация. Применение этилена на основе свойств.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D6067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Диены и каучуки</w:t>
            </w:r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Понятие о диенах как углеводородах с двумядвойными связями. Сопряженные диены. Химические свойства бутадиена-1,3 и изопрена: обесцвечивание бромной воды и полимеризация в каучуки.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Натуральный и синтетические каучуки</w:t>
            </w:r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Резина.</w:t>
            </w:r>
          </w:p>
          <w:p w:rsidR="007C013C" w:rsidRPr="00D60673" w:rsidRDefault="007C013C" w:rsidP="00345756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D6067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Алкины</w:t>
            </w:r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Ацетилен. Химические свойства ацетилена: горение,обесцвечивание бромной воды, присоединений хлороводорода и гидратация.Применение ацетилена на основе свойств. Межклассовая изомерия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салкадиенами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D6067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Арены</w:t>
            </w:r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Бензол. Химические свойства бензола: горение, реакциизамещения (галогенирование, нитрование). Применение бензола на основесвойств.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D6067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Природные источники углеводородов.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Природный газ: состав,применение в качестве топлива.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Нефть. Состав и переработка нефти. Перегонка нефти</w:t>
            </w:r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Нефтепродукты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C013C" w:rsidRPr="006B4422" w:rsidRDefault="007C013C" w:rsidP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содержания.</w:t>
            </w:r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br/>
              <w:t xml:space="preserve">Правило В.В. Марковникова. Классификация и назначение каучуков. Классификация и назначение резин. Вулканизация каучука. Получение ацетилена пиролизом метана и карбидным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способом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еакция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полимеризации винилхлорида. Поливинилхлорид и его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применение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.Т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римеризация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ацетилена в бензол.  Понятие об экстракции. Восстановление нитробензола в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анилин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.Г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омологический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ряд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аренов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. Толуол. Нитрование толуола.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Тротил.Основные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направления промышленной переработки природного газа. Попутный нефтяной газ, его переработка. Процессы промышленной переработки нефти: крекинг,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риформинг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.О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ктановое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число бензинов и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цетановое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число дизельного топлива. Коксохимическое производство и его продукция.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F12D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F12D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 w:rsidP="00F12D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5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 Ознакомление с коллекцией образцов нефти и продуктов её переработки.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Самостоятельная работа 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Подготовка к занятиям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Контрольная работа по модулю №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Модуль №4 «Органическая химия» Часть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165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Тема 4.1.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Кислородосодержащие органические соединения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548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0428D2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Спирты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окисление в альдегид.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Применение этанола на основе свойств. Алкоголизм, его последствия и </w:t>
            </w:r>
            <w:proofErr w:type="spell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предупреждение</w:t>
            </w:r>
            <w:proofErr w:type="gram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.Г</w:t>
            </w:r>
            <w:proofErr w:type="gramEnd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лицерин</w:t>
            </w:r>
            <w:proofErr w:type="spellEnd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как представитель многоатомных спиртов. Качественнаяреакция на многоатомные спирты. Применение </w:t>
            </w:r>
            <w:proofErr w:type="spell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глицерина</w:t>
            </w:r>
            <w:proofErr w:type="gram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Ф</w:t>
            </w:r>
            <w:proofErr w:type="gramEnd"/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енол</w:t>
            </w:r>
            <w:proofErr w:type="spellEnd"/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Применение фенола на основе свойств.</w:t>
            </w:r>
          </w:p>
          <w:p w:rsidR="007C013C" w:rsidRPr="000428D2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Альдегиды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Получение альдегидов окислением соответствующих спиртов. Применениеформальдегида на основе его свойств.</w:t>
            </w:r>
          </w:p>
          <w:p w:rsidR="007C013C" w:rsidRPr="000428D2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Карбоновые кислоты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о карбоновых кислотах. Карбоксильная группа как функциональная. Гомологический ряд предельныходноосновных карбоновых кислот. Получение карбоновых </w:t>
            </w:r>
            <w:proofErr w:type="spell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кислотокислением</w:t>
            </w:r>
            <w:proofErr w:type="spellEnd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альдегидов. Химические свойства уксусной кислоты: общие свойства с минеральными кислотами и реакция этерификации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Применение уксусной кислоты на основе свойств. Высшие жирные кислоты на примере пальмитиновой и стеариновой.</w:t>
            </w:r>
          </w:p>
          <w:p w:rsidR="007C013C" w:rsidRPr="000428D2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Сложные эфиры и жиры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Получение сложных эфиров реакцией этерификации. Сложные эфиры в природе, их значение. Применениесложных эфиров на основе свойств.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Жиры как сложные эфиры. Классификация жиров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Химические свойства жиров: гидролиз и гидрирование жидких жиров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Применение жиров на основе свойств. Мыла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.</w:t>
            </w:r>
          </w:p>
          <w:p w:rsidR="007C013C" w:rsidRPr="00A44A9F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Углеводы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Углеводы, их классификация: моносахариды (глюкоза, фруктоза), дисахариды (сахароза) и полисахариды (крахмал и целлюлоза). </w:t>
            </w:r>
          </w:p>
          <w:p w:rsidR="007C013C" w:rsidRPr="000428D2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Глюкоза – вещество с двойственной функцией – </w:t>
            </w:r>
            <w:proofErr w:type="spell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альдегидоспирт</w:t>
            </w:r>
            <w:proofErr w:type="spellEnd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Химические свойства глюкозы: окисление в </w:t>
            </w:r>
            <w:proofErr w:type="spell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глюконовую</w:t>
            </w:r>
            <w:proofErr w:type="spellEnd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кислоту, восстановление в сорбит, спиртовое брожение. Применение глюкозы наоснове свойств.</w:t>
            </w:r>
          </w:p>
          <w:p w:rsidR="007C013C" w:rsidRPr="000428D2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Значение углеводов в живой природе и в жизни человека. Понятие о реакциях поликонденсации и гидролиза на примере взаимопревращений: глюкоза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sym w:font="Symbol" w:char="F0AE"/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sym w:font="Symbol" w:char="F0BE"/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полисахарид.</w:t>
            </w:r>
          </w:p>
          <w:p w:rsidR="007C013C" w:rsidRPr="006B4422" w:rsidRDefault="007C013C" w:rsidP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содержания.</w:t>
            </w:r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br/>
              <w:t xml:space="preserve">Метиловый спирт и его использование в качестве химического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сырья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.Т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оксичность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метанола и правила техники безопасности при работе с ним. Этиленгликоль и его применение. Токсичность этиленгликоля и правила техники безопасности при работе с ним. Получение фенола из продуктов коксохимического производства и из бензола. Поликонденсация формальдегида с фенолом в фенолоформальдегидную смолу. Ацетальдегид. Понятие о кетонах на примере ацетона. Применение ацетона в технике и промышленности. Многообразие карбоновых кислот (щавелевая кислота как двухосновная, акриловая кислота как непредельная, бензойная кислота как ароматическая). Пленкообразующие масла. Замена жиров в технике непищевым сырьем. Синтетические моющие средства. Молочнокислое брожение глюкозы. Кисломолочные продукты. Силосование кормов. Нитрование целлюлозы. Пироксилин.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F12D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6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Изучение свойств спиртов.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7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                                                                                                 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Изучение свойств карбоновых кислот.                                                                 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8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Изучение свойств жиров.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9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Изучение свойств глюкозы, сахарозы.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lastRenderedPageBreak/>
              <w:t>Лабораторная работа № 10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Изучение свойств крахмала.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 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>Оформление лабораторных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156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Тема 4.2. 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Азотосодержащие органические соединения. Полимеры.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802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997264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26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Амины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Понятие об аминах. Алифатические амины, их классификацияи номенклатура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Анилин, как органическое основание. Получение анилина изнитробензола. Применение анилина на основе свойств.</w:t>
            </w:r>
          </w:p>
          <w:p w:rsidR="007C013C" w:rsidRPr="00997264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26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Аминокислоты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Аминокислоты как </w:t>
            </w:r>
            <w:proofErr w:type="spellStart"/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амфотерныедифункциональныеорганические</w:t>
            </w:r>
            <w:proofErr w:type="spellEnd"/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соединения. Химические свойства аминокислот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взаимодействие со щелочами, кислотами и друг с другом (реакция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поликонденсации)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Пептидная связь и полипептиды. Применениеаминокислот на основе свойств.</w:t>
            </w:r>
          </w:p>
          <w:p w:rsidR="007C013C" w:rsidRPr="00997264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26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Белки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Первичная, вторичная, третичная структуры белков.Химические свойства белков: горение, денатурация, гидролиз, цветныереакции. Биологические функции белков.</w:t>
            </w:r>
          </w:p>
          <w:p w:rsidR="007C013C" w:rsidRPr="00997264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99726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Полимеры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Белки и полисахариды как биополимеры.Пластмассы. Получение полимеров реакцией полимеризации иполиконденсации. Термопластичные и термореактивные пластмассы.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Представители пластмасс.Волокна, их классификация. Получение волокон. Отдельные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представители химических волокон.</w:t>
            </w:r>
          </w:p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содержания.</w:t>
            </w:r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br/>
              <w:t>Аминокапроновая кислота. Капрон как представитель полиамидных волокон. Использование гидролиза белков в промышленности. Поливинилхлорид, политетрафторэтилен (тефлон). Фенолоформальдегидные пластмассы. Целлулоид. Промышленное производство химических волокон.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F12D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 w:rsidP="00F12D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11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Изучение свойств белков.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 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Контрольная работа по модулю №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>Для характеристики уровня освоения учебного материала используются следующие обозначения:</w:t>
      </w:r>
    </w:p>
    <w:p w:rsidR="006B4422" w:rsidRPr="006B4422" w:rsidRDefault="006B4422" w:rsidP="006B4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 xml:space="preserve">1. – ознакомительный (узнавание ранее изученных объектов, свойств); </w:t>
      </w:r>
    </w:p>
    <w:p w:rsidR="006B4422" w:rsidRPr="006B4422" w:rsidRDefault="006B4422" w:rsidP="006B4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>2. – репродуктивный (выполнение деятельности по образцу, инструкции или под руководством)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rPr>
          <w:rFonts w:ascii="Times New Roman" w:hAnsi="Times New Roman"/>
        </w:rPr>
      </w:pPr>
      <w:r w:rsidRPr="006B4422">
        <w:rPr>
          <w:rFonts w:ascii="Times New Roman" w:hAnsi="Times New Roman"/>
        </w:rPr>
        <w:t>3. – продуктивный (планирование и самостоятельное выполнение деятельности, решение проблемных задач)</w:t>
      </w:r>
    </w:p>
    <w:p w:rsidR="006B4422" w:rsidRPr="006B4422" w:rsidRDefault="006B4422" w:rsidP="006B4422">
      <w:pPr>
        <w:spacing w:after="0"/>
        <w:ind w:firstLine="993"/>
        <w:jc w:val="both"/>
        <w:rPr>
          <w:rFonts w:ascii="Times New Roman" w:hAnsi="Times New Roman"/>
        </w:rPr>
      </w:pPr>
    </w:p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  <w:sectPr w:rsidR="006B4422" w:rsidRPr="006B4422" w:rsidSect="00C31D40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6B4422" w:rsidRPr="006B4422" w:rsidRDefault="006B4422" w:rsidP="006B442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color w:val="000000" w:themeColor="text1"/>
          <w:sz w:val="28"/>
          <w:szCs w:val="28"/>
        </w:rPr>
      </w:pPr>
      <w:r w:rsidRPr="006B4422">
        <w:rPr>
          <w:b/>
          <w:caps/>
          <w:color w:val="000000" w:themeColor="text1"/>
          <w:sz w:val="28"/>
          <w:szCs w:val="28"/>
        </w:rPr>
        <w:lastRenderedPageBreak/>
        <w:t xml:space="preserve">3. </w:t>
      </w:r>
      <w:r w:rsidRPr="006B4422">
        <w:rPr>
          <w:rStyle w:val="20"/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ХАРАКТЕРИСТИКА ОСНОВНЫХ ВИДОВ УЧЕБНОЙ ДЕЯТЕЛЬНОСТИ СТУДЕНТОВ. </w:t>
      </w:r>
      <w:r w:rsidRPr="006B4422">
        <w:rPr>
          <w:b/>
          <w:caps/>
          <w:color w:val="000000" w:themeColor="text1"/>
          <w:sz w:val="28"/>
          <w:szCs w:val="28"/>
        </w:rPr>
        <w:t>Контроль и оценка результатов освоения УЧЕБНОЙ Дисциплины</w:t>
      </w:r>
    </w:p>
    <w:p w:rsidR="007C013C" w:rsidRDefault="007C013C" w:rsidP="007C01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6B4422" w:rsidRPr="006B4422" w:rsidRDefault="006B4422" w:rsidP="006B44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20"/>
          <w:rFonts w:ascii="Times New Roman" w:hAnsi="Times New Roman" w:cs="Times New Roman"/>
        </w:rPr>
      </w:pP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6"/>
        <w:gridCol w:w="3881"/>
        <w:gridCol w:w="2536"/>
      </w:tblGrid>
      <w:tr w:rsidR="006B4422" w:rsidRPr="006B4422" w:rsidTr="007C013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 w:rsidRPr="006B4422">
              <w:rPr>
                <w:b/>
                <w:bCs/>
                <w:iCs/>
                <w:lang w:eastAsia="en-US"/>
              </w:rPr>
              <w:t>Содержание обучения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 w:rsidRPr="006B4422">
              <w:rPr>
                <w:b/>
                <w:bCs/>
                <w:iCs/>
                <w:lang w:eastAsia="en-US"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6B4422" w:rsidRPr="006B4422" w:rsidTr="007C013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B442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3</w:t>
            </w: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Важнейшие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понятия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 w:rsidP="0010501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Давать определение и оперировать следующими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, валентность, степень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окисления, моль, молярная масса, молярный объем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газообразных веществ, вещества молекулярного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немолекулярного строения, растворы, электролит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неэлектролит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электролити</w:t>
            </w:r>
            <w:r w:rsidR="0010501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ческая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углеродный скелет, функциональная группа, изомерия, гомология.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Письменный опрос</w:t>
            </w:r>
          </w:p>
          <w:p w:rsidR="006B4422" w:rsidRPr="006B4422" w:rsidRDefault="00B35ED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6B4422"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ешение типовых задач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D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 работы по моду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B35ED4">
              <w:rPr>
                <w:rFonts w:ascii="Times New Roman" w:hAnsi="Times New Roman"/>
                <w:color w:val="000000"/>
                <w:sz w:val="24"/>
                <w:szCs w:val="24"/>
              </w:rPr>
              <w:t>ям</w:t>
            </w: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теории химии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свойств химических веществ от строения атомов образующих их  химических элементов.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важнейшие типы химических связей и относительность этой типологии.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зависимость свойств веществ от 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состава и строения кристаллических решеток.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 электролитической диссоциации и характеризовать в свете этой теории свойства основных классов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неорганических соединений.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 № 1,</w:t>
            </w:r>
          </w:p>
          <w:p w:rsidR="006B4422" w:rsidRPr="00E71F9F" w:rsidRDefault="00E71F9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отчёт по практической работе</w:t>
            </w:r>
            <w:r w:rsidR="00E92D6B">
              <w:rPr>
                <w:rFonts w:ascii="Times New Roman" w:hAnsi="Times New Roman"/>
                <w:color w:val="000000"/>
                <w:sz w:val="24"/>
                <w:szCs w:val="24"/>
              </w:rPr>
              <w:t>, письменный опрос</w:t>
            </w:r>
          </w:p>
          <w:p w:rsidR="0010501A" w:rsidRDefault="0010501A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E71F9F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B4422" w:rsidRPr="006B4422">
              <w:rPr>
                <w:rFonts w:ascii="Times New Roman" w:hAnsi="Times New Roman"/>
                <w:sz w:val="24"/>
                <w:szCs w:val="24"/>
              </w:rPr>
              <w:t>исьменный опрос</w:t>
            </w:r>
          </w:p>
          <w:p w:rsidR="006B4422" w:rsidRPr="006B4422" w:rsidRDefault="006B4422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 xml:space="preserve">Письменный опрос </w:t>
            </w: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Лабораторные работы № 1, № 2, 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опрос,  отчёты по лабораторным работам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71F9F" w:rsidRPr="00E71F9F" w:rsidRDefault="00E71F9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№4,№ 5, № 6, № 7, № 8, № 9, № 10, № 11, отчёты по лабораторным работам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Важнейшиевещества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материалы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металлов ( IА и II А групп, алюминия, железа, а в естественнонаучном профиле и некоторых d- элементов) и их соединений.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неметаллов (VIIIА, VIIА, VIА групп, а также азота и фосфора, углерода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кремния, водорода) и их соединений.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классов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углеводородов (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алканов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циклоалканов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алкенов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алкинов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аренов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) и их наиболее значимых 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народнохозяйственном плане представителей.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аналогичном ключе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кислота,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для естественнонаучного профиля представителей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других классов кислот), моносахариды (глюкоза),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дисахариды (сахароза), полисахариды (крахмал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целлюлоза), анилин, аминокислоты, белки,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искусственные и синтетические волокна, каучуки, пластмассы.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Лабораторная работа № 3</w:t>
            </w:r>
          </w:p>
          <w:p w:rsidR="00E8295E" w:rsidRPr="006B4422" w:rsidRDefault="006B4422" w:rsidP="00E8295E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Отчёт по лабораторной работе</w:t>
            </w:r>
            <w:r w:rsidR="00E8295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E8295E"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8295E" w:rsidRDefault="00E8295E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8295E" w:rsidRDefault="00E8295E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8295E" w:rsidRDefault="00E8295E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6B4422" w:rsidRPr="006B4422" w:rsidTr="007C013C">
        <w:trPr>
          <w:trHeight w:val="55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Химическийязык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символика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в учебной и профессиональной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Называть изученные вещества по тривиальной или международной номенклатуре и отражать состав этих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соединений с помощью химических формул.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Отражать химические процессы с помощью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уравнений химических реакций.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Химическиереакции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сущность химических процессов.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Классифицировать химические реакции по различным признакам: числу и составу продуктов и реагентов,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тепловому эффекту, направлению, фазе, наличию катализатора, изменению степеней окисления элементов,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образующих вещества.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признаки общего и различного 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типологии реакций для неорганической и органической химии.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Классифицировать вещества и процессы с точки зрения окисления-восстановления. Составлять уравнения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реакций с помощью метода электронного баланса.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Объяснить зависимость скорости химической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реакции и положения химического равновесия от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различных факторов.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lastRenderedPageBreak/>
              <w:t>Письменный опрос.</w:t>
            </w: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Химическийэксперимент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химический эксперимент в полном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соответствии с правилами безопасности.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Наблюдать, фиксировать и описывать результаты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проведенного эксперимента.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Проведение инструктажа по технике безопасности перед выполнением лабораторных работ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Оформление и защита отчётов по лабораторным работам. Контрольные работы по модулям</w:t>
            </w: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Химическая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информация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 w:rsidP="00711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самостоятельный поиск химической информации с использованием различных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="00711FC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спользовать компьютерные технологии для обработки и передачи химической информации и ее представления в различных формах.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Сбор информации, оформление и защита рефератов</w:t>
            </w:r>
            <w:r w:rsidR="00B35ED4">
              <w:rPr>
                <w:rFonts w:ascii="Times New Roman" w:hAnsi="Times New Roman"/>
                <w:bCs/>
                <w:sz w:val="24"/>
                <w:szCs w:val="24"/>
              </w:rPr>
              <w:t>, докладов</w:t>
            </w: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Расчеты по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химическим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формулам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уравнениям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 w:rsidP="00711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между качественной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количественной сторонами химических объектов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процессов.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Решать расчетные задачи по химическимформулам и уравнениям.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2,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отчёт по практической работе, 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Профильное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профессионально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значимое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химические явления, происходящие 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природе,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возможности протекания химических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превращений в различных условиях.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Оценивать влияние химического загрязнения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окружающей среды на организм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человека и другие живые организмы.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безопасного обращения с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горючими и токсичными веществами, лабораторным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оборудованием.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Готовить растворы заданной концентрации в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Критически оценивать достоверность химической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информации, поступающей из разных источников.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Защита рефератов, докладов  с компьютерной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презентацией</w:t>
            </w:r>
          </w:p>
        </w:tc>
      </w:tr>
    </w:tbl>
    <w:p w:rsidR="007C013C" w:rsidRDefault="007C013C" w:rsidP="006B4422">
      <w:pPr>
        <w:rPr>
          <w:rFonts w:ascii="Times New Roman" w:hAnsi="Times New Roman"/>
          <w:b/>
          <w:bCs/>
          <w:sz w:val="28"/>
          <w:szCs w:val="28"/>
        </w:rPr>
      </w:pPr>
    </w:p>
    <w:p w:rsidR="006B4422" w:rsidRPr="006B4422" w:rsidRDefault="006B4422" w:rsidP="006B4422">
      <w:pPr>
        <w:rPr>
          <w:rFonts w:ascii="Times New Roman" w:hAnsi="Times New Roman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>4. УЧЕБНО-МЕТОДИЧЕСКОЕ И МАТЕРИАЛЬНО-ТЕХНИЧЕСКОЕ ОБЕСПЕЧЕНИЕ ПРОГРАММЫ УЧЕБНОЙ ДИСЦИПЛИНЫ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hAnsi="Times New Roman"/>
          <w:bCs/>
          <w:i/>
          <w:sz w:val="18"/>
          <w:szCs w:val="18"/>
        </w:rPr>
      </w:pPr>
      <w:r w:rsidRPr="006B4422">
        <w:rPr>
          <w:rFonts w:ascii="Times New Roman" w:hAnsi="Times New Roman"/>
          <w:bCs/>
          <w:sz w:val="28"/>
          <w:szCs w:val="28"/>
        </w:rPr>
        <w:t xml:space="preserve">Реализация учебной дисциплины требует наличия учебного кабинета Химии, лаборатории и лаборантской комнаты, </w:t>
      </w:r>
      <w:r w:rsidRPr="006B4422">
        <w:rPr>
          <w:rFonts w:ascii="Times New Roman" w:hAnsi="Times New Roman"/>
          <w:color w:val="000000"/>
          <w:sz w:val="28"/>
          <w:szCs w:val="28"/>
        </w:rPr>
        <w:t>в котором имеется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возможность обеспечить свободный доступ в Интернет во время учебного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занятия и в период внеучебной деятельности обучающихся.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r w:rsidRPr="006B4422">
        <w:rPr>
          <w:rFonts w:ascii="Times New Roman" w:hAnsi="Times New Roman"/>
          <w:bCs/>
          <w:sz w:val="28"/>
          <w:szCs w:val="28"/>
        </w:rPr>
        <w:t>Оборудование учебного кабинета.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Помещение кабинета удовлетворяет требованиям  санитарно- эпидемиологических правил и нормативов (СанПиН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6B4422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Кабинет оснащён  мультимедийным оборудованием, посредством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которого участники образовательного процесса могут просматривать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визуальную информацию по химии, создавать презентации, видеоматериалами, печатными и экранно-звуковыми средствами обучения;  средствами новых информационных технологий, перечнями основной и дополнительной учебной  литературы;  у</w:t>
      </w:r>
      <w:r w:rsidRPr="006B4422">
        <w:rPr>
          <w:rFonts w:ascii="Times New Roman" w:hAnsi="Times New Roman"/>
          <w:sz w:val="28"/>
          <w:szCs w:val="28"/>
        </w:rPr>
        <w:t>чебно-методическим комплексом; плакатами, стендами по дисциплине «Химия».</w:t>
      </w: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F5E4A" w:rsidRDefault="007F5E4A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>Оборудование лаборатории и рабочих мест лаборатории:</w:t>
      </w:r>
    </w:p>
    <w:p w:rsidR="007C013C" w:rsidRDefault="006B4422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7C013C">
        <w:rPr>
          <w:sz w:val="26"/>
          <w:szCs w:val="26"/>
        </w:rPr>
        <w:t>натуральные объекты, модели, пр</w:t>
      </w:r>
      <w:r w:rsidR="007C013C">
        <w:rPr>
          <w:sz w:val="26"/>
          <w:szCs w:val="26"/>
        </w:rPr>
        <w:t xml:space="preserve">иборы и наборы для постановки </w:t>
      </w:r>
      <w:r w:rsidRPr="007C013C">
        <w:rPr>
          <w:sz w:val="26"/>
          <w:szCs w:val="26"/>
        </w:rPr>
        <w:t>демонстрационного и ученического эксперимента;</w:t>
      </w:r>
    </w:p>
    <w:p w:rsidR="007C013C" w:rsidRDefault="007C013C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реактивы;</w:t>
      </w:r>
    </w:p>
    <w:p w:rsidR="00466E24" w:rsidRPr="00466E24" w:rsidRDefault="006B4422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C013C">
        <w:rPr>
          <w:sz w:val="26"/>
          <w:szCs w:val="26"/>
        </w:rPr>
        <w:t>вспомогательное оборудование и инструкции.</w:t>
      </w:r>
      <w:r w:rsidRPr="007C013C">
        <w:rPr>
          <w:sz w:val="26"/>
          <w:szCs w:val="26"/>
        </w:rPr>
        <w:br/>
      </w:r>
      <w:bookmarkStart w:id="0" w:name="_Hlk533427601"/>
      <w:r w:rsidR="00466E24" w:rsidRPr="00466E24">
        <w:rPr>
          <w:rFonts w:ascii="Times New Roman" w:hAnsi="Times New Roman"/>
          <w:bCs/>
          <w:color w:val="000000" w:themeColor="text1"/>
          <w:sz w:val="28"/>
          <w:szCs w:val="28"/>
        </w:rPr>
        <w:t>Оборудование кабинета для инвалидов и лиц с ОВЗ с нарушениями зрения:</w:t>
      </w:r>
    </w:p>
    <w:p w:rsidR="00466E24" w:rsidRPr="00466E24" w:rsidRDefault="00466E24" w:rsidP="00466E24">
      <w:pPr>
        <w:pStyle w:val="25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66E24">
        <w:rPr>
          <w:color w:val="000000" w:themeColor="text1"/>
          <w:sz w:val="28"/>
          <w:szCs w:val="28"/>
        </w:rPr>
        <w:t>Дисплей Брайля</w:t>
      </w:r>
    </w:p>
    <w:p w:rsidR="00466E24" w:rsidRPr="00466E24" w:rsidRDefault="00466E24" w:rsidP="00466E24">
      <w:pPr>
        <w:pStyle w:val="25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66E24">
        <w:rPr>
          <w:color w:val="000000" w:themeColor="text1"/>
          <w:sz w:val="28"/>
          <w:szCs w:val="28"/>
        </w:rPr>
        <w:t>Машина сканирующая и читающая текст</w:t>
      </w:r>
    </w:p>
    <w:p w:rsidR="00466E24" w:rsidRPr="00466E24" w:rsidRDefault="00466E24" w:rsidP="00466E24">
      <w:pPr>
        <w:pStyle w:val="25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66E24">
        <w:rPr>
          <w:color w:val="000000" w:themeColor="text1"/>
          <w:sz w:val="28"/>
          <w:szCs w:val="28"/>
        </w:rPr>
        <w:t>Программа экранного доступа с речью и поддержкой Брайля</w:t>
      </w:r>
    </w:p>
    <w:p w:rsidR="00466E24" w:rsidRPr="00466E24" w:rsidRDefault="00466E24" w:rsidP="00466E24">
      <w:pPr>
        <w:pStyle w:val="25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66E24">
        <w:rPr>
          <w:color w:val="000000" w:themeColor="text1"/>
          <w:sz w:val="28"/>
          <w:szCs w:val="28"/>
        </w:rPr>
        <w:t>Электронный ручной увеличитель</w:t>
      </w:r>
    </w:p>
    <w:p w:rsidR="00466E24" w:rsidRPr="00466E24" w:rsidRDefault="00466E24" w:rsidP="00466E24">
      <w:pPr>
        <w:pStyle w:val="25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66E24">
        <w:rPr>
          <w:color w:val="000000" w:themeColor="text1"/>
          <w:sz w:val="28"/>
          <w:szCs w:val="28"/>
        </w:rPr>
        <w:t xml:space="preserve">Портативный </w:t>
      </w:r>
      <w:proofErr w:type="spellStart"/>
      <w:r w:rsidRPr="00466E24">
        <w:rPr>
          <w:color w:val="000000" w:themeColor="text1"/>
          <w:sz w:val="28"/>
          <w:szCs w:val="28"/>
        </w:rPr>
        <w:t>видеоувеличитель</w:t>
      </w:r>
      <w:proofErr w:type="spellEnd"/>
    </w:p>
    <w:p w:rsidR="00466E24" w:rsidRPr="00466E24" w:rsidRDefault="00466E24" w:rsidP="00466E24">
      <w:pPr>
        <w:pStyle w:val="25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66E24">
        <w:rPr>
          <w:color w:val="000000" w:themeColor="text1"/>
          <w:sz w:val="28"/>
          <w:szCs w:val="28"/>
        </w:rPr>
        <w:t xml:space="preserve">Оборудование для видеоконференцсвязи (сервер, видеокамера, </w:t>
      </w:r>
      <w:proofErr w:type="spellStart"/>
      <w:r w:rsidRPr="00466E24">
        <w:rPr>
          <w:color w:val="000000" w:themeColor="text1"/>
          <w:sz w:val="28"/>
          <w:szCs w:val="28"/>
        </w:rPr>
        <w:t>аккустич</w:t>
      </w:r>
      <w:proofErr w:type="gramStart"/>
      <w:r w:rsidRPr="00466E24">
        <w:rPr>
          <w:color w:val="000000" w:themeColor="text1"/>
          <w:sz w:val="28"/>
          <w:szCs w:val="28"/>
        </w:rPr>
        <w:t>.с</w:t>
      </w:r>
      <w:proofErr w:type="gramEnd"/>
      <w:r w:rsidRPr="00466E24">
        <w:rPr>
          <w:color w:val="000000" w:themeColor="text1"/>
          <w:sz w:val="28"/>
          <w:szCs w:val="28"/>
        </w:rPr>
        <w:t>истемы</w:t>
      </w:r>
      <w:proofErr w:type="spellEnd"/>
      <w:r w:rsidRPr="00466E24">
        <w:rPr>
          <w:color w:val="000000" w:themeColor="text1"/>
          <w:sz w:val="28"/>
          <w:szCs w:val="28"/>
        </w:rPr>
        <w:t xml:space="preserve"> - 4 шт.)</w:t>
      </w:r>
    </w:p>
    <w:p w:rsidR="00466E24" w:rsidRPr="00466E24" w:rsidRDefault="00466E24" w:rsidP="00466E24">
      <w:pPr>
        <w:pStyle w:val="25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66E24">
        <w:rPr>
          <w:color w:val="000000" w:themeColor="text1"/>
          <w:sz w:val="28"/>
          <w:szCs w:val="28"/>
        </w:rPr>
        <w:t xml:space="preserve">Мобильный компьютерный класс из 12 </w:t>
      </w:r>
      <w:proofErr w:type="spellStart"/>
      <w:r w:rsidRPr="00466E24">
        <w:rPr>
          <w:color w:val="000000" w:themeColor="text1"/>
          <w:sz w:val="28"/>
          <w:szCs w:val="28"/>
        </w:rPr>
        <w:t>нотбуков</w:t>
      </w:r>
      <w:proofErr w:type="spellEnd"/>
      <w:r w:rsidRPr="00466E24">
        <w:rPr>
          <w:color w:val="000000" w:themeColor="text1"/>
          <w:sz w:val="28"/>
          <w:szCs w:val="28"/>
        </w:rPr>
        <w:t xml:space="preserve"> HP</w:t>
      </w:r>
    </w:p>
    <w:p w:rsidR="00466E24" w:rsidRPr="00466E24" w:rsidRDefault="00466E24" w:rsidP="00466E24">
      <w:pPr>
        <w:pStyle w:val="25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466E24">
        <w:rPr>
          <w:color w:val="000000" w:themeColor="text1"/>
          <w:sz w:val="28"/>
          <w:szCs w:val="28"/>
        </w:rPr>
        <w:t>Вебкамера</w:t>
      </w:r>
      <w:proofErr w:type="spellEnd"/>
    </w:p>
    <w:p w:rsidR="00466E24" w:rsidRPr="00466E24" w:rsidRDefault="00466E24" w:rsidP="00466E24">
      <w:pPr>
        <w:pStyle w:val="25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66E24">
        <w:rPr>
          <w:color w:val="000000" w:themeColor="text1"/>
          <w:sz w:val="28"/>
          <w:szCs w:val="28"/>
        </w:rPr>
        <w:t>Документ-камера</w:t>
      </w:r>
    </w:p>
    <w:bookmarkEnd w:id="0"/>
    <w:p w:rsidR="006B4422" w:rsidRPr="006B4422" w:rsidRDefault="006B4422" w:rsidP="00466E24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b/>
          <w:sz w:val="28"/>
          <w:szCs w:val="28"/>
        </w:rPr>
      </w:pPr>
    </w:p>
    <w:p w:rsidR="006B4422" w:rsidRPr="006B4422" w:rsidRDefault="006B4422" w:rsidP="006B4422">
      <w:pPr>
        <w:spacing w:after="0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6B4422">
        <w:rPr>
          <w:b/>
          <w:sz w:val="28"/>
          <w:szCs w:val="28"/>
        </w:rPr>
        <w:t xml:space="preserve">5. </w:t>
      </w:r>
      <w:r w:rsidRPr="006B4422">
        <w:rPr>
          <w:b/>
          <w:bCs/>
          <w:sz w:val="28"/>
          <w:szCs w:val="28"/>
        </w:rPr>
        <w:t>РЕКОМЕНДУЕМАЯ ЛИТЕРАТУРА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Cs/>
          <w:color w:val="000000"/>
          <w:sz w:val="28"/>
          <w:szCs w:val="28"/>
        </w:rPr>
        <w:t>Для студентов</w:t>
      </w:r>
    </w:p>
    <w:p w:rsidR="00E16281" w:rsidRPr="007C013C" w:rsidRDefault="00E16281" w:rsidP="007C0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7C013C">
        <w:rPr>
          <w:rFonts w:ascii="Times New Roman" w:hAnsi="Times New Roman"/>
          <w:color w:val="000000"/>
          <w:sz w:val="28"/>
          <w:szCs w:val="28"/>
        </w:rPr>
        <w:t>1. Габриелян О.С., Остроумов И.Г. Химия: учебник для студентов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профессиональных образовательных организаций, осваивающих профессии и специальности СПО. – М., 2017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 xml:space="preserve">2. Габриелян О.С., Остроумов И.Г. Химия для профессий и специальностей  </w:t>
      </w:r>
      <w:proofErr w:type="gramStart"/>
      <w:r w:rsidRPr="007C013C">
        <w:rPr>
          <w:rFonts w:ascii="Times New Roman" w:hAnsi="Times New Roman"/>
          <w:color w:val="000000"/>
          <w:sz w:val="28"/>
          <w:szCs w:val="28"/>
        </w:rPr>
        <w:t>естественно-научного</w:t>
      </w:r>
      <w:proofErr w:type="gramEnd"/>
      <w:r w:rsidRPr="007C013C">
        <w:rPr>
          <w:rFonts w:ascii="Times New Roman" w:hAnsi="Times New Roman"/>
          <w:color w:val="000000"/>
          <w:sz w:val="28"/>
          <w:szCs w:val="28"/>
        </w:rPr>
        <w:t xml:space="preserve"> профиля: учебник для студентов профессиональных </w:t>
      </w:r>
      <w:r w:rsidRPr="007C013C">
        <w:rPr>
          <w:rFonts w:ascii="Times New Roman" w:hAnsi="Times New Roman"/>
          <w:color w:val="000000"/>
          <w:sz w:val="28"/>
          <w:szCs w:val="28"/>
        </w:rPr>
        <w:lastRenderedPageBreak/>
        <w:t>образовательных организаций, осваивающих профессии и специальности СПО. – М., 2017</w:t>
      </w:r>
    </w:p>
    <w:p w:rsidR="00E16281" w:rsidRPr="007C013C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7C013C">
        <w:rPr>
          <w:rFonts w:ascii="Times New Roman" w:hAnsi="Times New Roman"/>
          <w:color w:val="000000"/>
          <w:sz w:val="28"/>
          <w:szCs w:val="28"/>
        </w:rPr>
        <w:t>3. Габриелян О.С. и др. Химия. Практикум: учеб. пособие для студентов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профессиональных образовательных организаций, осваивающих профессии и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специальности СПО. –М., 2017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4. Габриелян О.С.и др. Химия: пособие для подготовки к ЕГЭ: учеб.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пособие для студентов профессиональных образовательных организаций,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осваивающих профессии и специальности СПО. – М., 2017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5. Габриелян О.С., Лысова Г.Г. Химия. Тесты, задачи и упражнения: учеб.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пособие для студентов профессиональных образовательных организаций,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6. Ерохин Ю.М., Ковалева И.Б. Химия для профессий и специальностей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 xml:space="preserve">технического и </w:t>
      </w:r>
      <w:proofErr w:type="gramStart"/>
      <w:r w:rsidRPr="007C013C">
        <w:rPr>
          <w:rFonts w:ascii="Times New Roman" w:hAnsi="Times New Roman"/>
          <w:color w:val="000000"/>
          <w:sz w:val="28"/>
          <w:szCs w:val="28"/>
        </w:rPr>
        <w:t>естественно-научного</w:t>
      </w:r>
      <w:proofErr w:type="gramEnd"/>
      <w:r w:rsidRPr="007C013C">
        <w:rPr>
          <w:rFonts w:ascii="Times New Roman" w:hAnsi="Times New Roman"/>
          <w:color w:val="000000"/>
          <w:sz w:val="28"/>
          <w:szCs w:val="28"/>
        </w:rPr>
        <w:t xml:space="preserve"> профилей: учебник для студентов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профессиональных образовательных организаций, осваивающих профессии и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специальности СПО.– М., 2017</w:t>
      </w:r>
    </w:p>
    <w:p w:rsidR="00E16281" w:rsidRPr="006B4422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7. Габриелян О.С. Химия: пособие для подготовки к ЕГЭ: учеб. пособие /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О.С. Габриелян, И.Г. Остроумов, С.А. Сладков. – М.: 2011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8. Ерохин Ю.М. , Ковалева И. Б. Химия для профессий и специальностей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технического и естественно научного профилей. – М.: 2014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9. Ерохин Ю.М. Химия: Задачи и упражнения. – М.: 2014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10. Ерохин Ю.М. Сборник тестовых заданий по химии. – М.: Академия, 2014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11. Габриелян О.С. и др. Химия для профессий и специальностей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 технического профиля (электронное приложение)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Cs/>
          <w:color w:val="000000"/>
          <w:sz w:val="28"/>
          <w:szCs w:val="28"/>
        </w:rPr>
        <w:t>Для преподавателя</w:t>
      </w:r>
    </w:p>
    <w:p w:rsidR="00E16281" w:rsidRPr="007C013C" w:rsidRDefault="006B4422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="00E16281" w:rsidRPr="006B4422">
        <w:rPr>
          <w:rFonts w:ascii="Times New Roman" w:hAnsi="Times New Roman"/>
          <w:color w:val="000000"/>
          <w:sz w:val="28"/>
          <w:szCs w:val="28"/>
        </w:rPr>
        <w:t xml:space="preserve">12. </w:t>
      </w:r>
      <w:r w:rsidR="00E16281" w:rsidRPr="007C013C">
        <w:rPr>
          <w:rFonts w:ascii="Times New Roman" w:hAnsi="Times New Roman"/>
          <w:color w:val="000000"/>
          <w:sz w:val="28"/>
          <w:szCs w:val="28"/>
        </w:rPr>
        <w:t xml:space="preserve">Об образовании в Российской Федерации: </w:t>
      </w:r>
      <w:proofErr w:type="spellStart"/>
      <w:r w:rsidR="00E16281" w:rsidRPr="007C013C">
        <w:rPr>
          <w:rFonts w:ascii="Times New Roman" w:hAnsi="Times New Roman"/>
          <w:color w:val="000000"/>
          <w:sz w:val="28"/>
          <w:szCs w:val="28"/>
        </w:rPr>
        <w:t>федер</w:t>
      </w:r>
      <w:proofErr w:type="spellEnd"/>
      <w:r w:rsidR="00E16281" w:rsidRPr="007C013C">
        <w:rPr>
          <w:rFonts w:ascii="Times New Roman" w:hAnsi="Times New Roman"/>
          <w:color w:val="000000"/>
          <w:sz w:val="28"/>
          <w:szCs w:val="28"/>
        </w:rPr>
        <w:t>. закон от</w:t>
      </w:r>
      <w:r w:rsidR="00E16281" w:rsidRPr="007C013C">
        <w:rPr>
          <w:rFonts w:ascii="Times New Roman" w:hAnsi="Times New Roman"/>
          <w:color w:val="000000"/>
          <w:sz w:val="28"/>
          <w:szCs w:val="28"/>
        </w:rPr>
        <w:br/>
        <w:t>29.12. 2012 № 273-ФЗ (в ред. Федеральных законов от 07.05.2013 № 99-ФЗ, от  07.06.2013 № 120-ФЗ, от 02.07.2013 № 170-ФЗ, от 23.07.2013 № 203-ФЗ, от 25.11.2013 № 317-ФЗ, от 03.02.2014 № 11 -ФЗ, от 03.02.2014 № 15-ФЗ, от</w:t>
      </w:r>
      <w:r w:rsidR="00E16281" w:rsidRPr="007C013C">
        <w:rPr>
          <w:rFonts w:ascii="Times New Roman" w:hAnsi="Times New Roman"/>
          <w:color w:val="000000"/>
          <w:sz w:val="28"/>
          <w:szCs w:val="28"/>
        </w:rPr>
        <w:br/>
        <w:t>05.05.2014 № 84-ФЗ, от 27.05.2014 № 135-ФЗ, от 04.06.2014 № 148-ФЗ, с изм.,</w:t>
      </w:r>
      <w:r w:rsidR="00E16281" w:rsidRPr="007C013C">
        <w:rPr>
          <w:rFonts w:ascii="Times New Roman" w:hAnsi="Times New Roman"/>
          <w:color w:val="000000"/>
          <w:sz w:val="28"/>
          <w:szCs w:val="28"/>
        </w:rPr>
        <w:br/>
        <w:t>внесенными Федеральным законом от 04.06.2014 № 145-ФЗ, в ред. от</w:t>
      </w:r>
      <w:r w:rsidR="00E16281" w:rsidRPr="007C013C">
        <w:rPr>
          <w:rFonts w:ascii="Times New Roman" w:hAnsi="Times New Roman"/>
          <w:color w:val="000000"/>
          <w:sz w:val="28"/>
          <w:szCs w:val="28"/>
        </w:rPr>
        <w:br/>
        <w:t>03.07.2016, с изм. от 19.12.2016.)</w:t>
      </w:r>
    </w:p>
    <w:p w:rsidR="00E16281" w:rsidRPr="007C013C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7C013C">
        <w:rPr>
          <w:rFonts w:ascii="Times New Roman" w:hAnsi="Times New Roman"/>
          <w:color w:val="000000"/>
          <w:sz w:val="28"/>
          <w:szCs w:val="28"/>
        </w:rPr>
        <w:t>13. Приказ Министерства образования и науки РФ от 31 декабря 2015 г. N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1578 "О внесении изменений в федеральный государственный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образовательный стандарт среднего общего образования, утвержденный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приказом Министерства образования и науки Российской Федерации от 17 мая 2012 г. N413"</w:t>
      </w:r>
    </w:p>
    <w:p w:rsidR="00E16281" w:rsidRPr="007C013C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7C013C">
        <w:rPr>
          <w:rFonts w:ascii="Times New Roman" w:hAnsi="Times New Roman"/>
          <w:color w:val="000000"/>
          <w:sz w:val="28"/>
          <w:szCs w:val="28"/>
        </w:rPr>
        <w:t>14. Примерная основная образовательная программа среднего общего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образования, одобренная решением федерального учебно-методического</w:t>
      </w:r>
      <w:r w:rsidRPr="007C013C">
        <w:rPr>
          <w:rFonts w:ascii="Times New Roman" w:hAnsi="Times New Roman"/>
          <w:color w:val="000000"/>
          <w:sz w:val="28"/>
          <w:szCs w:val="28"/>
        </w:rPr>
        <w:br/>
      </w:r>
      <w:r w:rsidRPr="007C013C">
        <w:rPr>
          <w:rFonts w:ascii="Times New Roman" w:hAnsi="Times New Roman"/>
          <w:color w:val="000000"/>
          <w:sz w:val="28"/>
          <w:szCs w:val="28"/>
        </w:rPr>
        <w:lastRenderedPageBreak/>
        <w:t>объединения по общему образованию (протокол от 28 июня 2016 г. № 2/16-з).</w:t>
      </w:r>
    </w:p>
    <w:p w:rsidR="00E16281" w:rsidRPr="006B4422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7C013C">
        <w:rPr>
          <w:rFonts w:ascii="Times New Roman" w:hAnsi="Times New Roman"/>
          <w:color w:val="000000"/>
          <w:sz w:val="28"/>
          <w:szCs w:val="28"/>
        </w:rPr>
        <w:t>15. Сладков и др. Химия для профессий и специальностей технического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профиля (электронное приложение). – М.,2017</w:t>
      </w:r>
      <w:r>
        <w:rPr>
          <w:rFonts w:ascii="Times New Roman" w:hAnsi="Times New Roman"/>
          <w:color w:val="000000"/>
          <w:sz w:val="28"/>
          <w:szCs w:val="28"/>
        </w:rPr>
        <w:br/>
        <w:t>16</w:t>
      </w:r>
      <w:r w:rsidRPr="006B4422">
        <w:rPr>
          <w:rFonts w:ascii="Times New Roman" w:hAnsi="Times New Roman"/>
          <w:color w:val="000000"/>
          <w:sz w:val="28"/>
          <w:szCs w:val="28"/>
        </w:rPr>
        <w:t>. Федеральный государственный образовательный стандарт среднего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 (полного) общего образования. Утв. Приказом Минобрнауки России от 17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  мая 2012 г. № 413</w:t>
      </w:r>
    </w:p>
    <w:p w:rsidR="00E16281" w:rsidRPr="006B4422" w:rsidRDefault="00E16281" w:rsidP="00E16281">
      <w:pPr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17</w:t>
      </w:r>
      <w:r w:rsidRPr="006B4422">
        <w:rPr>
          <w:rFonts w:ascii="Times New Roman" w:hAnsi="Times New Roman"/>
          <w:color w:val="000000"/>
          <w:sz w:val="28"/>
          <w:szCs w:val="28"/>
        </w:rPr>
        <w:t>. Приказ Минобрнауки России от 29 декабря 2014 г. № 1645 « 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внесении изменений в приказ Министерства образования и науки                                                 Российской  Федерации от 17 мая 2012 г. № 413 «Об утверждении федерального государственного образовательного стандарта среднего (</w:t>
      </w:r>
      <w:r>
        <w:rPr>
          <w:rFonts w:ascii="Times New Roman" w:hAnsi="Times New Roman"/>
          <w:color w:val="000000"/>
          <w:sz w:val="28"/>
          <w:szCs w:val="28"/>
        </w:rPr>
        <w:t>полного) общего образования».</w:t>
      </w:r>
      <w:r>
        <w:rPr>
          <w:rFonts w:ascii="Times New Roman" w:hAnsi="Times New Roman"/>
          <w:color w:val="000000"/>
          <w:sz w:val="28"/>
          <w:szCs w:val="28"/>
        </w:rPr>
        <w:br/>
        <w:t>18</w:t>
      </w:r>
      <w:r w:rsidRPr="006B4422">
        <w:rPr>
          <w:rFonts w:ascii="Times New Roman" w:hAnsi="Times New Roman"/>
          <w:color w:val="000000"/>
          <w:sz w:val="28"/>
          <w:szCs w:val="28"/>
        </w:rPr>
        <w:t>. Рекомендации по организации получения ср</w:t>
      </w:r>
      <w:r>
        <w:rPr>
          <w:rFonts w:ascii="Times New Roman" w:hAnsi="Times New Roman"/>
          <w:color w:val="000000"/>
          <w:sz w:val="28"/>
          <w:szCs w:val="28"/>
        </w:rPr>
        <w:t>еднего общего образования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t>в пределах освоения образовательных программ среднего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профессионального образования на базе основного общего образования с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учетом требований федеральных государственных образовательных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стандартов и получаемой профессии или специальности среднего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профессионального образования (письмо Департамента государственной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политики в сфере подготовки рабочих кадров и ДПО Минобрн</w:t>
      </w:r>
      <w:r>
        <w:rPr>
          <w:rFonts w:ascii="Times New Roman" w:hAnsi="Times New Roman"/>
          <w:color w:val="000000"/>
          <w:sz w:val="28"/>
          <w:szCs w:val="28"/>
        </w:rPr>
        <w:t>ауки     России          от 17.03.2015 № 06-259).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19 </w:t>
      </w:r>
      <w:r w:rsidRPr="006B4422">
        <w:rPr>
          <w:rFonts w:ascii="Times New Roman" w:hAnsi="Times New Roman"/>
          <w:color w:val="000000"/>
          <w:sz w:val="28"/>
          <w:szCs w:val="28"/>
        </w:rPr>
        <w:t>. Габриелян О.С. Химия для преподавателя: учебно-методическое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  пособие / О.С. Габриелян, Г.Г. Лысова. – М.: 2014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6B4422">
        <w:rPr>
          <w:rFonts w:ascii="Times New Roman" w:hAnsi="Times New Roman"/>
          <w:color w:val="000000"/>
          <w:sz w:val="28"/>
          <w:szCs w:val="28"/>
        </w:rPr>
        <w:t>. Габриелян О.С. и др. Химия для профессий и специальностей</w:t>
      </w:r>
      <w:r w:rsidRPr="006B4422">
        <w:rPr>
          <w:rFonts w:ascii="Times New Roman" w:hAnsi="Times New Roman"/>
          <w:color w:val="000000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     технического профиля (электронное приложение)</w:t>
      </w:r>
    </w:p>
    <w:p w:rsidR="006B4422" w:rsidRPr="006B4422" w:rsidRDefault="006B4422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6B4422" w:rsidRPr="006B4422" w:rsidRDefault="006B4422" w:rsidP="006B4422">
      <w:pPr>
        <w:spacing w:after="0"/>
        <w:rPr>
          <w:rFonts w:ascii="Times New Roman" w:hAnsi="Times New Roman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pvg.mk.ru - олимпиада «Покори Воробьёвы горы»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hemi.wallst.ru - «Химия. Образовательный сайт для школьников»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www.alhimikov.net - Образовательный сайт для школьников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chem.msu.su - Электронная библиотека по химии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www.enauki.ru – интернет-издание для учителей «Естественные науки»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1september.ru - методическая газета "Первое сентября"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hvsh.ru - журнал «Химия в школе»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www.hij.ru/ -«Химия и жизнь»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chemistry-chemists.com/index.html - электронный журнал «Химики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химия»</w:t>
      </w:r>
    </w:p>
    <w:p w:rsidR="006B4422" w:rsidRPr="006B4422" w:rsidRDefault="00ED3F4A" w:rsidP="006B4422">
      <w:pPr>
        <w:pStyle w:val="a3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="006B4422" w:rsidRPr="006B4422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www.hemi.nsu.ru</w:t>
        </w:r>
      </w:hyperlink>
    </w:p>
    <w:p w:rsidR="006B4422" w:rsidRPr="006B4422" w:rsidRDefault="00ED3F4A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8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http://school-collection.edu.ru/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Единая коллекция цифровых образовательных ресурсов</w:t>
      </w:r>
    </w:p>
    <w:p w:rsidR="006B4422" w:rsidRPr="006B4422" w:rsidRDefault="00ED3F4A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9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http://him.1september.ru/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 - электронная версия газеты "Химия" приложение к "1 сентября"</w:t>
      </w:r>
    </w:p>
    <w:p w:rsidR="006B4422" w:rsidRPr="006B4422" w:rsidRDefault="00ED3F4A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0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http://pedsovet.org/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Педсовет.org. Живое пространство образования. </w:t>
      </w:r>
      <w:hyperlink r:id="rId11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://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uroki</w:t>
        </w:r>
        <w:proofErr w:type="spellEnd"/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net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 xml:space="preserve">/ - 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UROKI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NET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6B4422" w:rsidRPr="006B4422" w:rsidRDefault="00ED3F4A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2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http://festival.1september.ru/subjects/4/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Фестиваль педагогических идей "Открытый урок". Разработки уроков по химии</w:t>
      </w:r>
    </w:p>
    <w:p w:rsidR="006B4422" w:rsidRPr="006B4422" w:rsidRDefault="00ED3F4A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3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http://som.fsio.ru/subject.asp?id=10000755</w:t>
        </w:r>
      </w:hyperlink>
    </w:p>
    <w:p w:rsidR="006B4422" w:rsidRPr="006B4422" w:rsidRDefault="00ED3F4A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4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http://www.alhimik.ru/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АЛХИМИК. </w:t>
      </w:r>
    </w:p>
    <w:p w:rsidR="006B4422" w:rsidRPr="006B4422" w:rsidRDefault="00ED3F4A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5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http://www.chemistry.narod.ru/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Мир химии. </w:t>
      </w:r>
    </w:p>
    <w:p w:rsidR="006B4422" w:rsidRPr="006B4422" w:rsidRDefault="00ED3F4A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6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http://hemi.wallst.ru/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Химия. Образовательный сайт для школьников и студентов. </w:t>
      </w:r>
    </w:p>
    <w:p w:rsidR="006B4422" w:rsidRPr="006B4422" w:rsidRDefault="00ED3F4A" w:rsidP="006B4422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17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http://www.college.ru/chemistry/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Открытый Колледж: Химия. </w:t>
      </w:r>
      <w:hyperlink r:id="rId18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http://www.chemistry.ssu.samara.ru/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 Органическая химия - учебник для средней школы.  </w:t>
      </w:r>
    </w:p>
    <w:p w:rsidR="006B4422" w:rsidRPr="006B4422" w:rsidRDefault="00ED3F4A" w:rsidP="006B4422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19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http://www.informika.ru/text/database/chemy/Rus/chemy.html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Электронные учебники по общей химии, неорганической химии, органической химии. </w:t>
      </w:r>
    </w:p>
    <w:p w:rsidR="006B4422" w:rsidRPr="006B4422" w:rsidRDefault="00ED3F4A" w:rsidP="006B4422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20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http://rostest.runnet.ru/cgi-bin/topic.cgi?topic=Chemistry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Образовательный сервер тестирования. </w:t>
      </w: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F5E4A" w:rsidRDefault="007F5E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6B4422" w:rsidRPr="006B4422" w:rsidRDefault="006B4422" w:rsidP="006B4422">
      <w:pPr>
        <w:pStyle w:val="a5"/>
        <w:numPr>
          <w:ilvl w:val="0"/>
          <w:numId w:val="24"/>
        </w:numPr>
        <w:spacing w:after="0"/>
        <w:ind w:right="-35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>РЕЙТИНГ-ПЛАН ДИСЦИПЛИНЫ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«Химия»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Курс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, семестр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 - </w:t>
      </w:r>
      <w:r w:rsidRPr="006B4422">
        <w:rPr>
          <w:rFonts w:ascii="Times New Roman" w:hAnsi="Times New Roman"/>
          <w:sz w:val="28"/>
          <w:szCs w:val="28"/>
          <w:lang w:val="en-US"/>
        </w:rPr>
        <w:t>II</w:t>
      </w:r>
      <w:r w:rsidRPr="006B4422">
        <w:rPr>
          <w:rFonts w:ascii="Times New Roman" w:hAnsi="Times New Roman"/>
          <w:sz w:val="28"/>
          <w:szCs w:val="28"/>
        </w:rPr>
        <w:t xml:space="preserve"> , 201</w:t>
      </w:r>
      <w:r w:rsidR="004D6008">
        <w:rPr>
          <w:rFonts w:ascii="Times New Roman" w:hAnsi="Times New Roman"/>
          <w:sz w:val="28"/>
          <w:szCs w:val="28"/>
        </w:rPr>
        <w:t>7</w:t>
      </w:r>
      <w:r w:rsidRPr="006B4422">
        <w:rPr>
          <w:rFonts w:ascii="Times New Roman" w:hAnsi="Times New Roman"/>
          <w:sz w:val="28"/>
          <w:szCs w:val="28"/>
        </w:rPr>
        <w:t xml:space="preserve">   - 201</w:t>
      </w:r>
      <w:r w:rsidR="004D6008">
        <w:rPr>
          <w:rFonts w:ascii="Times New Roman" w:hAnsi="Times New Roman"/>
          <w:sz w:val="28"/>
          <w:szCs w:val="28"/>
        </w:rPr>
        <w:t>8</w:t>
      </w:r>
      <w:r w:rsidRPr="006B4422">
        <w:rPr>
          <w:rFonts w:ascii="Times New Roman" w:hAnsi="Times New Roman"/>
          <w:sz w:val="28"/>
          <w:szCs w:val="28"/>
        </w:rPr>
        <w:t xml:space="preserve">   учебный год 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Ведущий преподаватель:</w:t>
      </w:r>
      <w:r w:rsidRPr="006B4422">
        <w:rPr>
          <w:rFonts w:ascii="Times New Roman" w:hAnsi="Times New Roman"/>
          <w:sz w:val="28"/>
          <w:szCs w:val="28"/>
        </w:rPr>
        <w:tab/>
        <w:t xml:space="preserve">Татаркина Е.Л. 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Объем дисциплины и виды учебной работы: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Часов - 78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Календарный модуль – 2 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Теоретических занятий - 52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Практических занятий – 26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Контрольных работ – 4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Итоговая  аттестация: экзамен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Количество дисциплинарных модулей: 4</w:t>
      </w:r>
    </w:p>
    <w:p w:rsidR="006B4422" w:rsidRPr="006B4422" w:rsidRDefault="006B4422" w:rsidP="006B4422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№1 – 14 часов, №2 – 20 часов, №3 – 16 часов, №4 – 28 часов.</w:t>
      </w:r>
    </w:p>
    <w:p w:rsidR="006B4422" w:rsidRPr="006B4422" w:rsidRDefault="006B4422" w:rsidP="00C31D40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 Распределение баллов по дисциплинарным модулям дисциплины Химия  в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 -</w:t>
      </w:r>
      <w:r w:rsidRPr="006B4422">
        <w:rPr>
          <w:rFonts w:ascii="Times New Roman" w:hAnsi="Times New Roman"/>
          <w:sz w:val="28"/>
          <w:szCs w:val="28"/>
          <w:lang w:val="en-US"/>
        </w:rPr>
        <w:t>II</w:t>
      </w:r>
      <w:r w:rsidRPr="006B4422">
        <w:rPr>
          <w:rFonts w:ascii="Times New Roman" w:hAnsi="Times New Roman"/>
          <w:sz w:val="28"/>
          <w:szCs w:val="28"/>
        </w:rPr>
        <w:t xml:space="preserve"> семестре.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32"/>
        <w:gridCol w:w="1178"/>
        <w:gridCol w:w="1134"/>
        <w:gridCol w:w="1559"/>
        <w:gridCol w:w="1418"/>
        <w:gridCol w:w="1559"/>
      </w:tblGrid>
      <w:tr w:rsidR="006B4422" w:rsidRPr="006B4422" w:rsidTr="006B4422">
        <w:trPr>
          <w:trHeight w:val="364"/>
        </w:trPr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Виды контроля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 xml:space="preserve"> календарный  модуль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 xml:space="preserve"> календарный модуль</w:t>
            </w:r>
          </w:p>
        </w:tc>
      </w:tr>
      <w:tr w:rsidR="006B4422" w:rsidRPr="006B4422" w:rsidTr="006B4422">
        <w:trPr>
          <w:trHeight w:val="570"/>
        </w:trPr>
        <w:tc>
          <w:tcPr>
            <w:tcW w:w="5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номер дисциплинарного модуля</w:t>
            </w:r>
          </w:p>
        </w:tc>
      </w:tr>
      <w:tr w:rsidR="006B4422" w:rsidRPr="006B4422" w:rsidTr="006B4422">
        <w:trPr>
          <w:trHeight w:val="387"/>
        </w:trPr>
        <w:tc>
          <w:tcPr>
            <w:tcW w:w="5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</w:tr>
      <w:tr w:rsidR="006B4422" w:rsidRPr="006B4422" w:rsidTr="006B4422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Текущий рейтинг-контроль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B4422" w:rsidRPr="006B4422" w:rsidTr="006B4422">
        <w:trPr>
          <w:trHeight w:val="51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6B4422" w:rsidRPr="006B4422" w:rsidTr="006B4422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4422" w:rsidRPr="006B4422" w:rsidTr="006B4422">
        <w:trPr>
          <w:trHeight w:val="51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B4422" w:rsidRPr="006B4422" w:rsidTr="006B4422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Рейтинг по дисципли</w:t>
            </w:r>
            <w:r w:rsidRPr="006B4422">
              <w:rPr>
                <w:rFonts w:ascii="Times New Roman" w:hAnsi="Times New Roman"/>
                <w:sz w:val="24"/>
                <w:szCs w:val="24"/>
              </w:rPr>
              <w:softHyphen/>
              <w:t>нарному модулю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6B4422" w:rsidRPr="006B4422" w:rsidTr="006B4422">
        <w:trPr>
          <w:trHeight w:val="51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6B4422" w:rsidRPr="006B4422" w:rsidTr="006B4422"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Суммарный рейтинг по календарному модулю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 39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 48</w:t>
            </w:r>
          </w:p>
        </w:tc>
      </w:tr>
      <w:tr w:rsidR="006B4422" w:rsidRPr="006B4422" w:rsidTr="006B4422"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 65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 80</w:t>
            </w:r>
          </w:p>
        </w:tc>
      </w:tr>
    </w:tbl>
    <w:p w:rsidR="006B4422" w:rsidRPr="006B4422" w:rsidRDefault="006B4422" w:rsidP="006B442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B4422" w:rsidRPr="006B4422" w:rsidRDefault="006B4422" w:rsidP="006B4422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Шкала перевода рейтинговой суммы баллов в традиционную пятибалльную</w:t>
      </w:r>
    </w:p>
    <w:p w:rsidR="006B4422" w:rsidRPr="006B4422" w:rsidRDefault="006B4422" w:rsidP="006B4422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 систему оценок:</w:t>
      </w:r>
    </w:p>
    <w:p w:rsidR="006B4422" w:rsidRPr="006B4422" w:rsidRDefault="006B4422" w:rsidP="006B4422">
      <w:pPr>
        <w:spacing w:after="0"/>
        <w:rPr>
          <w:rFonts w:ascii="Times New Roman" w:hAnsi="Times New Roman"/>
        </w:rPr>
      </w:pPr>
      <w:r w:rsidRPr="006B4422">
        <w:rPr>
          <w:rFonts w:ascii="Times New Roman" w:hAnsi="Times New Roman"/>
        </w:rPr>
        <w:t>«5» — 90%–100%</w:t>
      </w:r>
      <w:proofErr w:type="gramStart"/>
      <w:r w:rsidRPr="006B4422">
        <w:rPr>
          <w:rFonts w:ascii="Times New Roman" w:hAnsi="Times New Roman"/>
          <w:color w:val="FFFFFF" w:themeColor="background1"/>
        </w:rPr>
        <w:t xml:space="preserve">( </w:t>
      </w:r>
      <w:proofErr w:type="gramEnd"/>
      <w:r w:rsidRPr="006B4422">
        <w:rPr>
          <w:rFonts w:ascii="Times New Roman" w:hAnsi="Times New Roman"/>
        </w:rPr>
        <w:t>(ДМ 1- 59-65 б) ; ( ДМ 2 – 59-65 б); (ДМ 3- 72-80 б);  (ДМ 4- 72-80 б)</w:t>
      </w:r>
    </w:p>
    <w:p w:rsidR="006B4422" w:rsidRPr="006B4422" w:rsidRDefault="006B4422" w:rsidP="006B4422">
      <w:pPr>
        <w:spacing w:after="0"/>
        <w:rPr>
          <w:rFonts w:ascii="Times New Roman" w:hAnsi="Times New Roman"/>
        </w:rPr>
      </w:pPr>
      <w:r w:rsidRPr="006B4422">
        <w:rPr>
          <w:rFonts w:ascii="Times New Roman" w:hAnsi="Times New Roman"/>
        </w:rPr>
        <w:t xml:space="preserve">«4» — 80%–89%; </w:t>
      </w:r>
      <w:r w:rsidRPr="006B4422">
        <w:rPr>
          <w:rFonts w:ascii="Times New Roman" w:hAnsi="Times New Roman"/>
          <w:color w:val="FFFFFF" w:themeColor="background1"/>
        </w:rPr>
        <w:t>(</w:t>
      </w:r>
      <w:r w:rsidRPr="006B4422">
        <w:rPr>
          <w:rFonts w:ascii="Times New Roman" w:hAnsi="Times New Roman"/>
        </w:rPr>
        <w:t xml:space="preserve">(ДМ 1- 52-58 б);  </w:t>
      </w:r>
      <w:proofErr w:type="gramStart"/>
      <w:r w:rsidRPr="006B4422">
        <w:rPr>
          <w:rFonts w:ascii="Times New Roman" w:hAnsi="Times New Roman"/>
        </w:rPr>
        <w:t xml:space="preserve">( </w:t>
      </w:r>
      <w:proofErr w:type="gramEnd"/>
      <w:r w:rsidRPr="006B4422">
        <w:rPr>
          <w:rFonts w:ascii="Times New Roman" w:hAnsi="Times New Roman"/>
        </w:rPr>
        <w:t>ДМ 2- 52 – 58 б); (ДМ 3 -64-71 б);  (ДМ 4 -64-71 б)</w:t>
      </w:r>
    </w:p>
    <w:p w:rsidR="006B4422" w:rsidRPr="006B4422" w:rsidRDefault="006B4422" w:rsidP="006B4422">
      <w:pPr>
        <w:spacing w:after="0"/>
        <w:rPr>
          <w:rFonts w:ascii="Times New Roman" w:hAnsi="Times New Roman"/>
        </w:rPr>
      </w:pPr>
      <w:proofErr w:type="gramStart"/>
      <w:r w:rsidRPr="006B4422">
        <w:rPr>
          <w:rFonts w:ascii="Times New Roman" w:hAnsi="Times New Roman"/>
        </w:rPr>
        <w:t xml:space="preserve">«3» — 60%–79%;  </w:t>
      </w:r>
      <w:r w:rsidRPr="006B4422">
        <w:rPr>
          <w:rFonts w:ascii="Times New Roman" w:hAnsi="Times New Roman"/>
          <w:color w:val="FFFFFF" w:themeColor="background1"/>
        </w:rPr>
        <w:t>(</w:t>
      </w:r>
      <w:r w:rsidRPr="006B4422">
        <w:rPr>
          <w:rFonts w:ascii="Times New Roman" w:hAnsi="Times New Roman"/>
        </w:rPr>
        <w:t>(ДМ 1- 39-51 б); (ДМ 2- 39-51 б);    (ДМ 3-48-63 б);    (ДМ 4-48-63 б)</w:t>
      </w:r>
      <w:proofErr w:type="gramEnd"/>
    </w:p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</w:rPr>
        <w:t xml:space="preserve"> «2» — менее 60% (требуется дополнительная отработка).</w:t>
      </w:r>
      <w:r w:rsidRPr="006B4422">
        <w:rPr>
          <w:rFonts w:ascii="Times New Roman" w:hAnsi="Times New Roman"/>
          <w:b/>
          <w:sz w:val="28"/>
          <w:szCs w:val="28"/>
        </w:rPr>
        <w:br w:type="page"/>
      </w:r>
    </w:p>
    <w:p w:rsidR="006B4422" w:rsidRPr="006B4422" w:rsidRDefault="006B4422" w:rsidP="006B442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>Содержание дисциплинарных модулей</w:t>
      </w:r>
    </w:p>
    <w:p w:rsidR="006B4422" w:rsidRPr="006B4422" w:rsidRDefault="006B4422" w:rsidP="006B4422">
      <w:pPr>
        <w:spacing w:after="120"/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Дисциплинарный</w:t>
      </w:r>
      <w:r w:rsidRPr="006B4422">
        <w:rPr>
          <w:rFonts w:ascii="Times New Roman" w:hAnsi="Times New Roman"/>
          <w:sz w:val="28"/>
          <w:szCs w:val="28"/>
        </w:rPr>
        <w:tab/>
        <w:t xml:space="preserve"> модуль № 1 </w:t>
      </w:r>
      <w:r w:rsidRPr="006B4422">
        <w:rPr>
          <w:rFonts w:ascii="Times New Roman" w:hAnsi="Times New Roman"/>
          <w:b/>
          <w:sz w:val="28"/>
          <w:szCs w:val="28"/>
        </w:rPr>
        <w:t>Общая и неорганическая химия. Часть 1</w:t>
      </w:r>
      <w:r w:rsidRPr="006B4422">
        <w:rPr>
          <w:rFonts w:ascii="Times New Roman" w:hAnsi="Times New Roman"/>
          <w:sz w:val="28"/>
          <w:szCs w:val="28"/>
        </w:rPr>
        <w:t xml:space="preserve">  (14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6B4422" w:rsidRPr="006B4422" w:rsidTr="006B4422">
        <w:trPr>
          <w:trHeight w:val="10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учебных поручений и форма отчетности или кон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4422">
              <w:rPr>
                <w:rFonts w:ascii="Times New Roman" w:hAnsi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6B4422" w:rsidRPr="006B4422" w:rsidTr="006B4422">
        <w:trPr>
          <w:trHeight w:val="200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 xml:space="preserve">Практическое занятие №1. 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Приготовление растворов заданной концентрации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Письменные опросы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Основные понятия химии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Строение атома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Химическая связь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Классификация неорганических соединений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Рубежный рей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B4422" w:rsidRP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Дисциплинарный модуль № 2 </w:t>
      </w:r>
      <w:r w:rsidRPr="006B4422">
        <w:rPr>
          <w:rFonts w:ascii="Times New Roman" w:hAnsi="Times New Roman"/>
          <w:b/>
          <w:sz w:val="28"/>
          <w:szCs w:val="28"/>
        </w:rPr>
        <w:t>Общая и неорганическая химия. Часть 2</w:t>
      </w:r>
      <w:r w:rsidRPr="006B4422">
        <w:rPr>
          <w:rFonts w:ascii="Times New Roman" w:hAnsi="Times New Roman"/>
          <w:sz w:val="28"/>
          <w:szCs w:val="28"/>
        </w:rPr>
        <w:t xml:space="preserve">(20 часов)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6B4422" w:rsidRPr="006B4422" w:rsidTr="006B4422">
        <w:trPr>
          <w:trHeight w:val="185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учебных поручений и форма отчетности или кон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4422">
              <w:rPr>
                <w:rFonts w:ascii="Times New Roman" w:hAnsi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6B4422" w:rsidRPr="006B4422" w:rsidTr="006B44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1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кислот, щелочей, солей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2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6B4422">
              <w:rPr>
                <w:rFonts w:ascii="Times New Roman" w:hAnsi="Times New Roman"/>
              </w:rPr>
              <w:t>Реакции</w:t>
            </w:r>
            <w:proofErr w:type="gramEnd"/>
            <w:r w:rsidRPr="006B4422">
              <w:rPr>
                <w:rFonts w:ascii="Times New Roman" w:hAnsi="Times New Roman"/>
              </w:rPr>
              <w:t xml:space="preserve"> идущие с образование осадка, газа, воды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3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металлов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Практическая  работа № 2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Решение задач по теме «Металлы»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Письменные опросы: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Типы химических реакций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Окислительно-восстановительные </w:t>
            </w:r>
            <w:r w:rsidRPr="006B4422">
              <w:rPr>
                <w:rFonts w:ascii="Times New Roman" w:hAnsi="Times New Roman"/>
              </w:rPr>
              <w:lastRenderedPageBreak/>
              <w:t>реакции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lastRenderedPageBreak/>
              <w:t>Рубежный рей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B4422" w:rsidRP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Дисциплинарный модуль № 3 </w:t>
      </w:r>
      <w:r w:rsidRPr="006B4422">
        <w:rPr>
          <w:rFonts w:ascii="Times New Roman" w:hAnsi="Times New Roman"/>
          <w:b/>
          <w:sz w:val="28"/>
          <w:szCs w:val="28"/>
        </w:rPr>
        <w:t>Органическая химия. Часть 1</w:t>
      </w:r>
      <w:r w:rsidRPr="006B4422">
        <w:rPr>
          <w:rFonts w:ascii="Times New Roman" w:hAnsi="Times New Roman"/>
          <w:sz w:val="28"/>
          <w:szCs w:val="28"/>
        </w:rPr>
        <w:t xml:space="preserve"> (16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9"/>
        <w:gridCol w:w="4447"/>
        <w:gridCol w:w="986"/>
        <w:gridCol w:w="986"/>
        <w:gridCol w:w="1122"/>
      </w:tblGrid>
      <w:tr w:rsidR="006B4422" w:rsidRPr="006B4422" w:rsidTr="006B4422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Вид контроля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Вид учебных поручений и форма от</w:t>
            </w:r>
            <w:r w:rsidRPr="006B4422">
              <w:rPr>
                <w:rFonts w:ascii="Times New Roman" w:hAnsi="Times New Roman"/>
              </w:rPr>
              <w:softHyphen/>
              <w:t>четности или контроля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lang w:val="en-US"/>
              </w:rPr>
              <w:t>min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кол-во 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баллов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lang w:val="en-US"/>
              </w:rPr>
              <w:t>max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кол-во 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баллов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Приме-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B4422">
              <w:rPr>
                <w:rFonts w:ascii="Times New Roman" w:hAnsi="Times New Roman"/>
              </w:rPr>
              <w:t>чание</w:t>
            </w:r>
            <w:proofErr w:type="spellEnd"/>
          </w:p>
        </w:tc>
      </w:tr>
      <w:tr w:rsidR="006B4422" w:rsidRPr="006B4422" w:rsidTr="006B4422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Текущий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рейтинг-контроль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4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Определение углерода и водорода в органическом веществе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5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Ознакомление с коллекцией образцов нефти и продуктов её переработки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Письменные опросы: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6B4422">
              <w:rPr>
                <w:rFonts w:ascii="Times New Roman" w:hAnsi="Times New Roman"/>
              </w:rPr>
              <w:t>Алканы</w:t>
            </w:r>
            <w:proofErr w:type="spellEnd"/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6B4422">
              <w:rPr>
                <w:rFonts w:ascii="Times New Roman" w:hAnsi="Times New Roman"/>
              </w:rPr>
              <w:t>Алкены</w:t>
            </w:r>
            <w:proofErr w:type="spellEnd"/>
            <w:r w:rsidRPr="006B4422">
              <w:rPr>
                <w:rFonts w:ascii="Times New Roman" w:hAnsi="Times New Roman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</w:rPr>
              <w:t>алкины</w:t>
            </w:r>
            <w:proofErr w:type="spellEnd"/>
            <w:r w:rsidRPr="006B4422">
              <w:rPr>
                <w:rFonts w:ascii="Times New Roman" w:hAnsi="Times New Roman"/>
              </w:rPr>
              <w:t>, изомерия, номенклатура, свойства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Рубежный рейтинг-контроль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Контрольная работа № 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6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6B4422" w:rsidRPr="006B4422" w:rsidRDefault="006B4422" w:rsidP="006B442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Дисциплинарный модуль № 4 </w:t>
      </w:r>
      <w:r w:rsidRPr="006B4422">
        <w:rPr>
          <w:rFonts w:ascii="Times New Roman" w:hAnsi="Times New Roman"/>
          <w:b/>
          <w:sz w:val="28"/>
          <w:szCs w:val="28"/>
        </w:rPr>
        <w:t xml:space="preserve">Органическая химия. Часть 2 </w:t>
      </w:r>
      <w:r w:rsidRPr="006B4422">
        <w:rPr>
          <w:rFonts w:ascii="Times New Roman" w:hAnsi="Times New Roman"/>
          <w:sz w:val="28"/>
          <w:szCs w:val="28"/>
        </w:rPr>
        <w:t>(28 часов).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4536"/>
        <w:gridCol w:w="992"/>
        <w:gridCol w:w="993"/>
        <w:gridCol w:w="992"/>
      </w:tblGrid>
      <w:tr w:rsidR="006B4422" w:rsidRPr="006B4422" w:rsidTr="006B442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Вид контроля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Вид учебных поручений и форма отчетности или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lang w:val="en-US"/>
              </w:rPr>
              <w:t>min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кол-во 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lang w:val="en-US"/>
              </w:rPr>
              <w:t>max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кол-во 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Приме-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B4422">
              <w:rPr>
                <w:rFonts w:ascii="Times New Roman" w:hAnsi="Times New Roman"/>
              </w:rPr>
              <w:t>чание</w:t>
            </w:r>
            <w:proofErr w:type="spellEnd"/>
          </w:p>
        </w:tc>
      </w:tr>
      <w:tr w:rsidR="006B4422" w:rsidRPr="006B4422" w:rsidTr="006B442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Текущий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рейтинг-контроль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6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спиртов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7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карбоновых кислот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8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жиров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9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глюкозы, сахарозы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10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крахмала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11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Изучение свойств белков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Письменные опросы: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Свойства спиртов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Изомерия, номенклатура альдегидов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Углеводы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Генетическая связь между классами органических соединений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Рубежный рей</w:t>
            </w:r>
            <w:r w:rsidRPr="006B4422">
              <w:rPr>
                <w:rFonts w:ascii="Times New Roman" w:hAnsi="Times New Roman"/>
              </w:rPr>
              <w:softHyphen/>
              <w:t>тинг-контроль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Контрольная работа №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lang w:val="en-US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по дисциплине «Химия»</w:t>
      </w:r>
    </w:p>
    <w:p w:rsidR="006B4422" w:rsidRPr="006B4422" w:rsidRDefault="006B4422" w:rsidP="006B4422">
      <w:pPr>
        <w:spacing w:after="0"/>
        <w:ind w:left="-142" w:right="-284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ГБПОУ РО «</w:t>
      </w:r>
      <w:proofErr w:type="spellStart"/>
      <w:r w:rsidRPr="006B4422">
        <w:rPr>
          <w:rFonts w:ascii="Times New Roman" w:hAnsi="Times New Roman"/>
          <w:b/>
          <w:sz w:val="28"/>
          <w:szCs w:val="28"/>
        </w:rPr>
        <w:t>Новочеркасский</w:t>
      </w:r>
      <w:proofErr w:type="spellEnd"/>
      <w:r w:rsidRPr="006B4422">
        <w:rPr>
          <w:rFonts w:ascii="Times New Roman" w:hAnsi="Times New Roman"/>
          <w:b/>
          <w:sz w:val="28"/>
          <w:szCs w:val="28"/>
        </w:rPr>
        <w:t xml:space="preserve"> колледж промышленных 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технологий и управления»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Группа _______, семестр _____       _______________ учебный год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3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103"/>
        <w:gridCol w:w="1259"/>
        <w:gridCol w:w="720"/>
        <w:gridCol w:w="720"/>
        <w:gridCol w:w="720"/>
        <w:gridCol w:w="720"/>
        <w:gridCol w:w="720"/>
        <w:gridCol w:w="720"/>
      </w:tblGrid>
      <w:tr w:rsidR="006B4422" w:rsidRPr="006B4422" w:rsidTr="006B442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№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п/п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Ф.И.О.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№ </w:t>
            </w:r>
            <w:proofErr w:type="gramStart"/>
            <w:r w:rsidRPr="006B4422">
              <w:rPr>
                <w:rFonts w:ascii="Times New Roman" w:hAnsi="Times New Roman"/>
              </w:rPr>
              <w:t>зачет-ной</w:t>
            </w:r>
            <w:proofErr w:type="gramEnd"/>
            <w:r w:rsidRPr="006B4422">
              <w:rPr>
                <w:rFonts w:ascii="Times New Roman" w:hAnsi="Times New Roman"/>
              </w:rPr>
              <w:t xml:space="preserve"> книжки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1-й модуль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2-й модуль</w:t>
            </w:r>
          </w:p>
        </w:tc>
      </w:tr>
      <w:tr w:rsidR="006B4422" w:rsidRPr="006B4422" w:rsidTr="006B442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РДМ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РДМ</w:t>
            </w:r>
          </w:p>
        </w:tc>
      </w:tr>
      <w:tr w:rsidR="006B4422" w:rsidRP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преподавателя                                              _______________________</w:t>
      </w:r>
    </w:p>
    <w:p w:rsidR="006B4422" w:rsidRDefault="006B4422" w:rsidP="006B4422">
      <w:pPr>
        <w:spacing w:after="0"/>
        <w:rPr>
          <w:rFonts w:ascii="Times New Roman" w:hAnsi="Times New Roman"/>
          <w:sz w:val="26"/>
          <w:szCs w:val="28"/>
        </w:rPr>
      </w:pPr>
    </w:p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зам. директора по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учебной работе                                                           ________________________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дисциплине «Химия»</w:t>
      </w:r>
    </w:p>
    <w:p w:rsidR="006B4422" w:rsidRDefault="006B4422" w:rsidP="006B4422">
      <w:pPr>
        <w:spacing w:after="0"/>
        <w:ind w:left="-142"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ГБПОУ РО «</w:t>
      </w:r>
      <w:proofErr w:type="spellStart"/>
      <w:r>
        <w:rPr>
          <w:rFonts w:ascii="Times New Roman" w:hAnsi="Times New Roman"/>
          <w:b/>
          <w:sz w:val="28"/>
          <w:szCs w:val="28"/>
        </w:rPr>
        <w:t>Новочеркасский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колледж промышленных 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технологий и управления»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Группа _______, семестр _____       _______________ учебный год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986"/>
        <w:gridCol w:w="1260"/>
        <w:gridCol w:w="720"/>
        <w:gridCol w:w="720"/>
        <w:gridCol w:w="720"/>
        <w:gridCol w:w="720"/>
        <w:gridCol w:w="720"/>
        <w:gridCol w:w="720"/>
      </w:tblGrid>
      <w:tr w:rsidR="006B4422" w:rsidTr="006B4422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Ф.И.О.</w:t>
            </w:r>
          </w:p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зачет-ной</w:t>
            </w:r>
            <w:proofErr w:type="gramEnd"/>
            <w:r>
              <w:rPr>
                <w:rFonts w:ascii="Times New Roman" w:hAnsi="Times New Roman"/>
              </w:rPr>
              <w:t xml:space="preserve"> книжки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3-й модуль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4-й модуль</w:t>
            </w:r>
          </w:p>
        </w:tc>
      </w:tr>
      <w:tr w:rsidR="006B4422" w:rsidTr="006B4422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РДМ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РДМ</w:t>
            </w: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6B4422" w:rsidRDefault="006B4422" w:rsidP="006B4422">
      <w:pPr>
        <w:spacing w:after="0"/>
        <w:rPr>
          <w:rFonts w:ascii="Times New Roman" w:hAnsi="Times New Roman"/>
          <w:sz w:val="30"/>
          <w:szCs w:val="28"/>
        </w:rPr>
      </w:pPr>
    </w:p>
    <w:p w:rsidR="006B4422" w:rsidRDefault="006B4422" w:rsidP="006B44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преподавателя                                              _______________________</w:t>
      </w:r>
    </w:p>
    <w:p w:rsidR="006B4422" w:rsidRDefault="006B4422" w:rsidP="006B4422">
      <w:pPr>
        <w:rPr>
          <w:rFonts w:ascii="Times New Roman" w:hAnsi="Times New Roman"/>
          <w:sz w:val="26"/>
          <w:szCs w:val="28"/>
        </w:rPr>
      </w:pPr>
    </w:p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зам. директора по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>учебной работе                                                           ________________________</w:t>
      </w:r>
    </w:p>
    <w:p w:rsid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  <w:sz w:val="27"/>
          <w:szCs w:val="27"/>
        </w:rPr>
      </w:pPr>
    </w:p>
    <w:p w:rsidR="007F5E4A" w:rsidRDefault="007F5E4A" w:rsidP="00466E24">
      <w:pPr>
        <w:pStyle w:val="a5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F5E4A">
        <w:rPr>
          <w:rFonts w:ascii="Times New Roman" w:hAnsi="Times New Roman"/>
          <w:b/>
          <w:spacing w:val="-11"/>
          <w:sz w:val="28"/>
          <w:szCs w:val="28"/>
        </w:rPr>
        <w:lastRenderedPageBreak/>
        <w:t>7.</w:t>
      </w:r>
      <w:r w:rsidRPr="007F5E4A">
        <w:rPr>
          <w:rFonts w:ascii="Times New Roman" w:hAnsi="Times New Roman"/>
          <w:b/>
          <w:sz w:val="28"/>
          <w:szCs w:val="28"/>
        </w:rPr>
        <w:t xml:space="preserve">ОСОБЕННОСТИ ОРГАНИЗАЦИИ УЧЕБНОГО ПРОЦЕССА ДЛЯ ОБУЧАЮЩИХСЯ С ОГРАНИЧЕННЫМИ ВОЗМОЖНОСТЯМИ ЗДОРОВЬЯ </w:t>
      </w:r>
      <w:r w:rsidR="00466E24">
        <w:rPr>
          <w:rFonts w:ascii="Times New Roman" w:hAnsi="Times New Roman"/>
          <w:b/>
          <w:sz w:val="28"/>
          <w:szCs w:val="28"/>
        </w:rPr>
        <w:t>ПО ЗРЕНИЮ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5.2. При организации обучени</w:t>
      </w:r>
      <w:bookmarkStart w:id="1" w:name="_GoBack"/>
      <w:bookmarkEnd w:id="1"/>
      <w:r w:rsidRPr="00466E24">
        <w:rPr>
          <w:rFonts w:ascii="Times New Roman" w:hAnsi="Times New Roman"/>
          <w:color w:val="000000" w:themeColor="text1"/>
          <w:sz w:val="28"/>
          <w:szCs w:val="28"/>
        </w:rPr>
        <w:t xml:space="preserve">я обеспечивается соблюдение следующих общих требований: 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5.3. При обучении по дисциплине возможно: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lastRenderedPageBreak/>
        <w:t>объяснение нового материала и проведение практических занятий с учетом индивидуальных особенностей обучающихся;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  <w:u w:val="single"/>
        </w:rPr>
        <w:t>для слепых: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  <w:u w:val="single"/>
        </w:rPr>
        <w:t>для слабовидящих</w:t>
      </w:r>
      <w:r w:rsidRPr="00466E2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обеспечивается индивидуальное равномерное освещение не менее 300 люкс;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5.5. Особые условия информирования обучающихся с ограниченными возможностями здоровья по зрению: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466E24" w:rsidRPr="00466E24" w:rsidRDefault="00466E24" w:rsidP="00466E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6E24">
        <w:rPr>
          <w:rFonts w:ascii="Times New Roman" w:hAnsi="Times New Roman"/>
          <w:color w:val="000000" w:themeColor="text1"/>
          <w:sz w:val="28"/>
          <w:szCs w:val="28"/>
        </w:rPr>
        <w:lastRenderedPageBreak/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7F5E4A" w:rsidRDefault="007F5E4A" w:rsidP="00466E24">
      <w:pPr>
        <w:pStyle w:val="a4"/>
        <w:rPr>
          <w:rFonts w:ascii="Times New Roman" w:hAnsi="Times New Roman"/>
          <w:b/>
          <w:sz w:val="28"/>
          <w:szCs w:val="28"/>
        </w:rPr>
      </w:pPr>
    </w:p>
    <w:p w:rsidR="007F5E4A" w:rsidRDefault="007F5E4A">
      <w:pPr>
        <w:rPr>
          <w:rFonts w:ascii="Times New Roman" w:hAnsi="Times New Roman"/>
          <w:b/>
          <w:spacing w:val="-11"/>
        </w:rPr>
      </w:pPr>
      <w:r>
        <w:rPr>
          <w:rFonts w:ascii="Times New Roman" w:hAnsi="Times New Roman"/>
          <w:b/>
          <w:spacing w:val="-11"/>
        </w:rPr>
        <w:br w:type="page"/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r w:rsidRPr="00BD7D75">
        <w:rPr>
          <w:rFonts w:ascii="Times New Roman" w:hAnsi="Times New Roman"/>
          <w:b/>
          <w:spacing w:val="-11"/>
        </w:rPr>
        <w:lastRenderedPageBreak/>
        <w:t>Р Е Ц Е Н З И Я</w:t>
      </w:r>
    </w:p>
    <w:p w:rsidR="006C052D" w:rsidRPr="006C052D" w:rsidRDefault="00BD7D75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BD7D75">
        <w:rPr>
          <w:rFonts w:ascii="Times New Roman" w:hAnsi="Times New Roman"/>
          <w:b/>
          <w:spacing w:val="-11"/>
        </w:rPr>
        <w:t>на рабочую программу общеобразовательной  учебной дисциплины Химия</w:t>
      </w:r>
      <w:r w:rsidRPr="00BD7D75">
        <w:rPr>
          <w:rFonts w:ascii="Times New Roman" w:hAnsi="Times New Roman"/>
          <w:b/>
          <w:spacing w:val="-11"/>
        </w:rPr>
        <w:br/>
        <w:t xml:space="preserve">для специальности </w:t>
      </w:r>
      <w:r w:rsidR="006C052D" w:rsidRPr="006C052D">
        <w:rPr>
          <w:rFonts w:ascii="Times New Roman" w:hAnsi="Times New Roman"/>
          <w:b/>
        </w:rPr>
        <w:t>23.02.01  Организация перевозок и управление на транспорте</w:t>
      </w:r>
    </w:p>
    <w:p w:rsidR="006C052D" w:rsidRPr="006C052D" w:rsidRDefault="006C052D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6C052D">
        <w:rPr>
          <w:rFonts w:ascii="Times New Roman" w:hAnsi="Times New Roman"/>
          <w:b/>
        </w:rPr>
        <w:t>(на автомобильном транспорте)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r w:rsidRPr="00BD7D75">
        <w:rPr>
          <w:rFonts w:ascii="Times New Roman" w:hAnsi="Times New Roman"/>
          <w:b/>
          <w:spacing w:val="-11"/>
        </w:rPr>
        <w:t xml:space="preserve"> преподавателя ГБПОУ  РО «</w:t>
      </w:r>
      <w:proofErr w:type="spellStart"/>
      <w:r w:rsidRPr="00BD7D75">
        <w:rPr>
          <w:rFonts w:ascii="Times New Roman" w:hAnsi="Times New Roman"/>
          <w:b/>
          <w:spacing w:val="-11"/>
        </w:rPr>
        <w:t>НКПТиУ</w:t>
      </w:r>
      <w:proofErr w:type="spellEnd"/>
      <w:r w:rsidRPr="00BD7D75">
        <w:rPr>
          <w:rFonts w:ascii="Times New Roman" w:hAnsi="Times New Roman"/>
          <w:b/>
          <w:spacing w:val="-11"/>
        </w:rPr>
        <w:t xml:space="preserve">» </w:t>
      </w:r>
      <w:r w:rsidRPr="00BD7D75">
        <w:rPr>
          <w:rFonts w:ascii="Times New Roman" w:hAnsi="Times New Roman"/>
          <w:b/>
          <w:spacing w:val="-11"/>
        </w:rPr>
        <w:br/>
        <w:t>Татаркиной Е.Л.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  <w:spacing w:val="-11"/>
        </w:rPr>
      </w:pPr>
    </w:p>
    <w:p w:rsidR="006C052D" w:rsidRPr="006C052D" w:rsidRDefault="00BD7D75" w:rsidP="006C052D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  <w:bCs/>
          <w:spacing w:val="-11"/>
        </w:rPr>
        <w:t xml:space="preserve">Представленная рабочая программа общеобразовательной учебной дисциплины Химия выполнена для методического обеспечения учебного процесса по специальности  </w:t>
      </w:r>
      <w:r w:rsidR="006C052D" w:rsidRPr="006C052D">
        <w:rPr>
          <w:rFonts w:ascii="Times New Roman" w:hAnsi="Times New Roman"/>
        </w:rPr>
        <w:t>23.02.01  Организация перевозок и управление на транспорте(на автомобильном транспорте)</w:t>
      </w:r>
      <w:r w:rsidRPr="00BD7D75">
        <w:rPr>
          <w:rFonts w:ascii="Times New Roman" w:hAnsi="Times New Roman"/>
          <w:spacing w:val="-11"/>
        </w:rPr>
        <w:t>,</w:t>
      </w:r>
      <w:r w:rsidRPr="00BD7D75">
        <w:rPr>
          <w:rFonts w:ascii="Times New Roman" w:hAnsi="Times New Roman"/>
          <w:bCs/>
          <w:spacing w:val="-11"/>
        </w:rPr>
        <w:t xml:space="preserve"> реализуемой  Новочеркасским колледжем промышленных технологий и управления. Рабочая программа разработана с учетом времени, выделенного на изучение общеобразовательной учебной дисциплины Химия учебным планом колледжа для специальности </w:t>
      </w:r>
      <w:r w:rsidR="006C052D" w:rsidRPr="006C052D">
        <w:rPr>
          <w:rFonts w:ascii="Times New Roman" w:hAnsi="Times New Roman"/>
        </w:rPr>
        <w:t>23.02.01  Организация перевозок и управление на транспорте(на автомобильном транспорте)</w:t>
      </w:r>
    </w:p>
    <w:p w:rsidR="00BD7D75" w:rsidRPr="00BD7D75" w:rsidRDefault="00BD7D75" w:rsidP="00BD7D75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 xml:space="preserve">Программа включает в себя паспорт программы, структуру и содержание учебной дисциплины, характеристику основных видов учебной деятельности студентов, контроль и оценку результатов освоения учебной дисциплины, </w:t>
      </w:r>
      <w:proofErr w:type="spellStart"/>
      <w:proofErr w:type="gramStart"/>
      <w:r w:rsidRPr="00BD7D75">
        <w:rPr>
          <w:rFonts w:ascii="Times New Roman" w:hAnsi="Times New Roman"/>
          <w:bCs/>
          <w:spacing w:val="-11"/>
        </w:rPr>
        <w:t>учебно</w:t>
      </w:r>
      <w:proofErr w:type="spellEnd"/>
      <w:r w:rsidRPr="00BD7D75">
        <w:rPr>
          <w:rFonts w:ascii="Times New Roman" w:hAnsi="Times New Roman"/>
          <w:bCs/>
          <w:spacing w:val="-11"/>
        </w:rPr>
        <w:t xml:space="preserve"> – методическое</w:t>
      </w:r>
      <w:proofErr w:type="gramEnd"/>
      <w:r w:rsidRPr="00BD7D75">
        <w:rPr>
          <w:rFonts w:ascii="Times New Roman" w:hAnsi="Times New Roman"/>
          <w:bCs/>
          <w:spacing w:val="-11"/>
        </w:rPr>
        <w:t xml:space="preserve">  обеспечение программы учебной дисциплины, требования к результатам изучения учебной дисциплины обучающимися.  В ней представлен перечень необходимого материально-технического обеспечения  и уровни усвоения обучающимися программного материала.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 xml:space="preserve">Программа составлена на основе модульно-рейтинговой системы, включает в себя </w:t>
      </w:r>
      <w:r w:rsidRPr="00BD7D75">
        <w:rPr>
          <w:rFonts w:ascii="Times New Roman" w:hAnsi="Times New Roman"/>
          <w:bCs/>
          <w:spacing w:val="-11"/>
        </w:rPr>
        <w:br/>
        <w:t xml:space="preserve">2 календарных модуля, 4 дисциплинарных модуля, предусматривает текущий и рубежный рейтинг-контроль, промежуточную и итоговую аттестацию на основе модульно-рейтинговой системы. </w:t>
      </w:r>
    </w:p>
    <w:p w:rsidR="00BD7D75" w:rsidRPr="00BD7D75" w:rsidRDefault="00BD7D75" w:rsidP="00BD7D75">
      <w:pPr>
        <w:pStyle w:val="af3"/>
        <w:spacing w:after="0" w:line="240" w:lineRule="auto"/>
        <w:ind w:left="0" w:firstLine="992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</w:rPr>
        <w:t>При структурировании содержания учебной дисциплины учтена объективная реальность – небольшой объем часов, отпущенных на изучение химии, и стремление максимально соответствовать идеям развивающего обучения. Поэтому теоретические вопросы максимально смещены к началу изучения дисциплины, с тем, чтобы последующий фактический материал рассматривался на основе изученных теорий.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color w:val="000000"/>
        </w:rPr>
        <w:t>Специфика изучения химии при овладении специальностями технического профиля отражена в каждой теме раздела «Содержание учебной дисциплины» в рубрике «Профильные и профессионально-значимые элементы содержания». Этот компонент реализуется при индивидуальной самостоятельной работе обучающихся (написание рефератов, подготовка сообщений, защита проектов), в процессе учебной деятельности под руководством преподавателя (выполнение химического эксперимента – лабораторных опытов и практических работ, решение практико-ориентированных расчетных задач и т.д.).</w:t>
      </w:r>
    </w:p>
    <w:p w:rsidR="00BD7D75" w:rsidRPr="00BD7D75" w:rsidRDefault="00BD7D75" w:rsidP="00BD7D75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</w:rPr>
        <w:t>Реализация дедуктивного подхода к изучению химии способствует развитию таких 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BD7D75" w:rsidRPr="00BD7D75" w:rsidRDefault="00BD7D75" w:rsidP="00BD7D75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  <w:color w:val="000000"/>
        </w:rPr>
        <w:t>В процессе изучения химии теоретические сведения дополняются демонстрациями, лабораторными опытами и практическими занятиями. Значительное место отводится химическому эксперименту. Он открывает возможность формировать у обучающихся специальные предметные</w:t>
      </w:r>
      <w:r w:rsidRPr="00BD7D75">
        <w:rPr>
          <w:rFonts w:ascii="Times New Roman" w:hAnsi="Times New Roman"/>
          <w:color w:val="000000"/>
        </w:rPr>
        <w:br/>
        <w:t>умения: работать с веществами, выполнять простые химические опыты, учит безопасному и экологически грамотному обращению с веществами, материалами и процессами в быту и на производстве.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 xml:space="preserve">Программой предусмотрены разные формы организации учебной деятельности обучающихся, позволяющие реализовать принципы личностно-ориентированных технологий обучения.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 xml:space="preserve">Актуальность программы определяется использованием новых технологий обучения на основе личностно-ориентированного и компетентностного подхода.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>Программа может быть рекомендована для практического использования в учебном процессе.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spacing w:val="-11"/>
        </w:rPr>
      </w:pPr>
      <w:r w:rsidRPr="00BD7D75">
        <w:rPr>
          <w:rFonts w:ascii="Times New Roman" w:hAnsi="Times New Roman"/>
          <w:spacing w:val="-11"/>
        </w:rPr>
        <w:t xml:space="preserve">Рецензент: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both"/>
        <w:rPr>
          <w:rFonts w:ascii="Times New Roman" w:eastAsia="Times New Roman" w:hAnsi="Times New Roman"/>
        </w:rPr>
      </w:pPr>
      <w:r w:rsidRPr="00BD7D75">
        <w:rPr>
          <w:rFonts w:ascii="Times New Roman" w:eastAsia="Times New Roman" w:hAnsi="Times New Roman"/>
        </w:rPr>
        <w:t xml:space="preserve">преподаватель ГБОУ СПО РО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both"/>
        <w:rPr>
          <w:rFonts w:ascii="Times New Roman" w:eastAsia="Times New Roman" w:hAnsi="Times New Roman"/>
        </w:rPr>
      </w:pPr>
      <w:r w:rsidRPr="00BD7D75">
        <w:rPr>
          <w:rFonts w:ascii="Times New Roman" w:eastAsia="Times New Roman" w:hAnsi="Times New Roman"/>
        </w:rPr>
        <w:t>«</w:t>
      </w:r>
      <w:proofErr w:type="spellStart"/>
      <w:r w:rsidRPr="00BD7D75">
        <w:rPr>
          <w:rFonts w:ascii="Times New Roman" w:eastAsia="Times New Roman" w:hAnsi="Times New Roman"/>
        </w:rPr>
        <w:t>Новочеркасский</w:t>
      </w:r>
      <w:proofErr w:type="spellEnd"/>
      <w:r w:rsidRPr="00BD7D75">
        <w:rPr>
          <w:rFonts w:ascii="Times New Roman" w:eastAsia="Times New Roman" w:hAnsi="Times New Roman"/>
        </w:rPr>
        <w:t xml:space="preserve"> машиностроительный колледж»,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both"/>
        <w:rPr>
          <w:rFonts w:ascii="Times New Roman" w:eastAsia="Times New Roman" w:hAnsi="Times New Roman"/>
        </w:rPr>
      </w:pPr>
      <w:r w:rsidRPr="00BD7D75">
        <w:rPr>
          <w:rFonts w:ascii="Times New Roman" w:eastAsia="Times New Roman" w:hAnsi="Times New Roman"/>
        </w:rPr>
        <w:t xml:space="preserve">председатель Новочеркасского ТМО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eastAsia="Times New Roman" w:hAnsi="Times New Roman"/>
        </w:rPr>
        <w:t xml:space="preserve">преподавателей химии учреждений </w:t>
      </w:r>
      <w:proofErr w:type="gramStart"/>
      <w:r w:rsidRPr="00BD7D75">
        <w:rPr>
          <w:rFonts w:ascii="Times New Roman" w:eastAsia="Times New Roman" w:hAnsi="Times New Roman"/>
        </w:rPr>
        <w:t>СПО</w:t>
      </w:r>
      <w:r w:rsidRPr="00BD7D75">
        <w:rPr>
          <w:rFonts w:ascii="Times New Roman" w:hAnsi="Times New Roman"/>
          <w:bCs/>
          <w:spacing w:val="-11"/>
        </w:rPr>
        <w:tab/>
      </w:r>
      <w:r w:rsidRPr="00BD7D75">
        <w:rPr>
          <w:rFonts w:ascii="Times New Roman" w:hAnsi="Times New Roman"/>
          <w:bCs/>
          <w:spacing w:val="-11"/>
        </w:rPr>
        <w:tab/>
      </w:r>
      <w:r w:rsidRPr="00BD7D75">
        <w:rPr>
          <w:rFonts w:ascii="Times New Roman" w:hAnsi="Times New Roman"/>
          <w:bCs/>
          <w:spacing w:val="-11"/>
        </w:rPr>
        <w:tab/>
      </w:r>
      <w:r w:rsidRPr="00BD7D75">
        <w:rPr>
          <w:rFonts w:ascii="Times New Roman" w:hAnsi="Times New Roman"/>
          <w:bCs/>
          <w:spacing w:val="-11"/>
        </w:rPr>
        <w:tab/>
      </w:r>
      <w:r w:rsidRPr="00BD7D75">
        <w:rPr>
          <w:rFonts w:ascii="Times New Roman" w:hAnsi="Times New Roman"/>
          <w:bCs/>
          <w:spacing w:val="-11"/>
        </w:rPr>
        <w:tab/>
        <w:t>Е.</w:t>
      </w:r>
      <w:proofErr w:type="gramEnd"/>
      <w:r w:rsidRPr="00BD7D75">
        <w:rPr>
          <w:rFonts w:ascii="Times New Roman" w:hAnsi="Times New Roman"/>
          <w:bCs/>
          <w:spacing w:val="-11"/>
        </w:rPr>
        <w:t>Ю.. Полякова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</w:p>
    <w:p w:rsidR="00BD7D75" w:rsidRPr="00BD7D75" w:rsidRDefault="00DC5979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>
        <w:rPr>
          <w:rFonts w:ascii="Times New Roman" w:hAnsi="Times New Roman"/>
          <w:bCs/>
          <w:spacing w:val="-11"/>
        </w:rPr>
        <w:t>Подпись Поляковой Е.Ю. заверяю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7D75" w:rsidRPr="008A53B8" w:rsidRDefault="00BD7D75" w:rsidP="00BD7D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</w:rPr>
      </w:pPr>
      <w:r w:rsidRPr="00BD7D75">
        <w:rPr>
          <w:rFonts w:ascii="Times New Roman" w:hAnsi="Times New Roman"/>
          <w:b/>
        </w:rPr>
        <w:t>Р Е Ц Е Н З И Я</w:t>
      </w:r>
    </w:p>
    <w:p w:rsidR="006C052D" w:rsidRDefault="00BD7D75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BD7D75">
        <w:rPr>
          <w:rFonts w:ascii="Times New Roman" w:hAnsi="Times New Roman"/>
          <w:b/>
          <w:spacing w:val="-11"/>
        </w:rPr>
        <w:t>на рабочую программу общеобразовательной  учебной дисциплины Химия</w:t>
      </w:r>
      <w:r w:rsidRPr="00BD7D75">
        <w:rPr>
          <w:rFonts w:ascii="Times New Roman" w:hAnsi="Times New Roman"/>
          <w:b/>
          <w:spacing w:val="-11"/>
        </w:rPr>
        <w:br/>
        <w:t xml:space="preserve">для специальности </w:t>
      </w:r>
      <w:r w:rsidR="006C052D" w:rsidRPr="006C052D">
        <w:rPr>
          <w:rFonts w:ascii="Times New Roman" w:hAnsi="Times New Roman"/>
          <w:b/>
        </w:rPr>
        <w:t>23.02.01  Организация перевозок и управление на транспорте</w:t>
      </w:r>
    </w:p>
    <w:p w:rsidR="006C052D" w:rsidRPr="006C052D" w:rsidRDefault="006C052D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6C052D">
        <w:rPr>
          <w:rFonts w:ascii="Times New Roman" w:hAnsi="Times New Roman"/>
          <w:b/>
        </w:rPr>
        <w:t xml:space="preserve"> (на автомобильном транспорте)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r w:rsidRPr="00BD7D75">
        <w:rPr>
          <w:rFonts w:ascii="Times New Roman" w:hAnsi="Times New Roman"/>
          <w:b/>
          <w:spacing w:val="-11"/>
        </w:rPr>
        <w:t xml:space="preserve"> преподавателя ГБПОУ  РО «</w:t>
      </w:r>
      <w:proofErr w:type="spellStart"/>
      <w:r w:rsidRPr="00BD7D75">
        <w:rPr>
          <w:rFonts w:ascii="Times New Roman" w:hAnsi="Times New Roman"/>
          <w:b/>
          <w:spacing w:val="-11"/>
        </w:rPr>
        <w:t>НКПТиУ</w:t>
      </w:r>
      <w:proofErr w:type="spellEnd"/>
      <w:r w:rsidRPr="00BD7D75">
        <w:rPr>
          <w:rFonts w:ascii="Times New Roman" w:hAnsi="Times New Roman"/>
          <w:b/>
          <w:spacing w:val="-11"/>
        </w:rPr>
        <w:t xml:space="preserve">» </w:t>
      </w:r>
      <w:r w:rsidRPr="00BD7D75">
        <w:rPr>
          <w:rFonts w:ascii="Times New Roman" w:hAnsi="Times New Roman"/>
          <w:b/>
          <w:spacing w:val="-11"/>
        </w:rPr>
        <w:br/>
        <w:t>Татаркиной Е.Л.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D7D75" w:rsidRPr="00BD7D75" w:rsidRDefault="00BD7D75" w:rsidP="00BD7D7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</w:rPr>
        <w:t xml:space="preserve">Рабочая программа общеобразовательной учебной дисциплины Химия включает разделы: паспорт рабочей программы с указанием области применения; место учебной дисциплины в структуре образовательной программы; цели и задачи – требования </w:t>
      </w:r>
      <w:r w:rsidRPr="00BD7D75">
        <w:rPr>
          <w:rFonts w:ascii="Times New Roman" w:hAnsi="Times New Roman"/>
        </w:rPr>
        <w:br/>
        <w:t>к результатам освоения дисциплины; рекомендуемое количество часов на освоение рабочей программы (максимальная учебная нагрузка – 117 часов, в том числе обязательная аудиторная учебная нагрузка – 78 часов, самостоятельная работа обучающегося – 39 часов); структура и содержание учебной дисциплины с указанием объема учебной дисциплины и видов учебной работы; тематический план и содержание учебной дисциплины;  освоение содержания учебной дисциплины представлено достижением личностных, метапредметных и предметных результатов; учебно-методическое, информационное и материально-техническое обеспечение изучения учебной дисциплины.</w:t>
      </w:r>
    </w:p>
    <w:p w:rsidR="00BD7D75" w:rsidRPr="00BD7D75" w:rsidRDefault="00BD7D75" w:rsidP="00BD7D75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BD7D75">
        <w:rPr>
          <w:rFonts w:ascii="Times New Roman" w:hAnsi="Times New Roman"/>
          <w:color w:val="000000"/>
        </w:rPr>
        <w:t xml:space="preserve">Содержание программы «Химия» направлено на достижение следующих </w:t>
      </w:r>
      <w:r w:rsidRPr="00BD7D75">
        <w:rPr>
          <w:rFonts w:ascii="Times New Roman" w:hAnsi="Times New Roman"/>
          <w:b/>
          <w:bCs/>
          <w:color w:val="000000"/>
        </w:rPr>
        <w:t>целей:</w:t>
      </w:r>
      <w:r w:rsidRPr="00BD7D75">
        <w:rPr>
          <w:rFonts w:ascii="Times New Roman" w:hAnsi="Times New Roman"/>
          <w:color w:val="000000"/>
        </w:rPr>
        <w:br/>
        <w:t xml:space="preserve">          • формирование у обучающихся умения оценивать значимость химического знания для каждого человека;</w:t>
      </w:r>
      <w:r w:rsidRPr="00BD7D75">
        <w:rPr>
          <w:rFonts w:ascii="Times New Roman" w:hAnsi="Times New Roman"/>
          <w:color w:val="000000"/>
        </w:rPr>
        <w:br/>
        <w:t xml:space="preserve">          • формирование у обучающихся целостного представления о мире и роли химии в создании современной естественнонаучной картины мира; умения объяснять объекты и процессы окружающей действительности – природной, социальной, культурной, технической среды, – используя для этого химические знания;</w:t>
      </w:r>
    </w:p>
    <w:p w:rsidR="00BD7D75" w:rsidRPr="00BD7D75" w:rsidRDefault="00BD7D75" w:rsidP="00BD7D75">
      <w:pPr>
        <w:spacing w:after="0" w:line="240" w:lineRule="auto"/>
        <w:ind w:firstLine="567"/>
        <w:rPr>
          <w:rFonts w:ascii="Times New Roman" w:hAnsi="Times New Roman"/>
          <w:color w:val="000000"/>
        </w:rPr>
      </w:pPr>
      <w:r w:rsidRPr="00BD7D75">
        <w:rPr>
          <w:rFonts w:ascii="Times New Roman" w:hAnsi="Times New Roman"/>
          <w:color w:val="000000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 определённой системой ценностей, формулировать и обосновывать собственную позицию;</w:t>
      </w:r>
      <w:r w:rsidRPr="00BD7D75">
        <w:rPr>
          <w:rFonts w:ascii="Times New Roman" w:hAnsi="Times New Roman"/>
          <w:color w:val="000000"/>
        </w:rPr>
        <w:br/>
        <w:t xml:space="preserve">          • приобретение обучающимися опыта разнообразной деятельности, опыта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</w:t>
      </w:r>
      <w:r w:rsidRPr="00BD7D75">
        <w:rPr>
          <w:rFonts w:ascii="Times New Roman" w:hAnsi="Times New Roman"/>
          <w:color w:val="000000"/>
        </w:rPr>
        <w:br/>
        <w:t>информации, коммуникативных навыков, навыков измерений, навыков</w:t>
      </w:r>
      <w:r w:rsidRPr="00BD7D75">
        <w:rPr>
          <w:rFonts w:ascii="Times New Roman" w:hAnsi="Times New Roman"/>
          <w:color w:val="000000"/>
        </w:rPr>
        <w:br/>
        <w:t>сотрудничества, навыков безопасного обращения с веществами в повседневной жизни).</w:t>
      </w:r>
    </w:p>
    <w:p w:rsidR="00BD7D75" w:rsidRPr="00BD7D75" w:rsidRDefault="00BD7D75" w:rsidP="00BD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</w:rPr>
        <w:t xml:space="preserve">В тематическом плане программы выделено 2 календарных модуля, </w:t>
      </w:r>
      <w:r w:rsidRPr="00BD7D75">
        <w:rPr>
          <w:rFonts w:ascii="Times New Roman" w:hAnsi="Times New Roman"/>
        </w:rPr>
        <w:br/>
        <w:t xml:space="preserve">4 дисциплинарных модуля, итоговый контроль – экзамен. </w:t>
      </w:r>
    </w:p>
    <w:p w:rsidR="00BD7D75" w:rsidRPr="00BD7D75" w:rsidRDefault="00BD7D75" w:rsidP="00BD7D75">
      <w:pPr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 xml:space="preserve">Рабочая программа общеобразовательной учебной дисциплины Химия полностью соответствует примерной программе, разработанной ФИРО и рекомендованной Минобрнауки России, учебному плану, Положению о рабочей программе общеобразовательной учебной дисциплины  профессионального образования ГБОУ РО «НКПТ и У», профилю профессионального образования  и может быть использована в учебном процессе </w:t>
      </w:r>
      <w:proofErr w:type="spellStart"/>
      <w:r w:rsidRPr="00BD7D75">
        <w:rPr>
          <w:rFonts w:ascii="Times New Roman" w:hAnsi="Times New Roman"/>
          <w:lang w:eastAsia="ar-SA"/>
        </w:rPr>
        <w:t>НКПТиУ</w:t>
      </w:r>
      <w:proofErr w:type="spellEnd"/>
      <w:r w:rsidRPr="00BD7D75">
        <w:rPr>
          <w:rFonts w:ascii="Times New Roman" w:hAnsi="Times New Roman"/>
          <w:lang w:eastAsia="ar-SA"/>
        </w:rPr>
        <w:t>.</w:t>
      </w:r>
    </w:p>
    <w:p w:rsidR="00BD7D75" w:rsidRPr="00BD7D75" w:rsidRDefault="00BD7D75" w:rsidP="00BD7D75">
      <w:pPr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</w:p>
    <w:p w:rsidR="00BD7D75" w:rsidRPr="00BD7D75" w:rsidRDefault="00BD7D75" w:rsidP="00BD7D75">
      <w:pPr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</w:p>
    <w:p w:rsidR="00BD7D75" w:rsidRPr="00BD7D75" w:rsidRDefault="00BD7D75" w:rsidP="00BD7D75">
      <w:pPr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 xml:space="preserve">Рецензент: </w:t>
      </w:r>
    </w:p>
    <w:p w:rsidR="00BD7D75" w:rsidRPr="00BD7D75" w:rsidRDefault="00BD7D75" w:rsidP="00BD7D75">
      <w:pPr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 xml:space="preserve">преподаватель ГБПОУ  РО </w:t>
      </w:r>
    </w:p>
    <w:p w:rsidR="00BD7D75" w:rsidRPr="00BD7D75" w:rsidRDefault="00BD7D75" w:rsidP="00BD7D75">
      <w:pPr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>«</w:t>
      </w:r>
      <w:proofErr w:type="spellStart"/>
      <w:r w:rsidRPr="00BD7D75">
        <w:rPr>
          <w:rFonts w:ascii="Times New Roman" w:hAnsi="Times New Roman"/>
          <w:lang w:eastAsia="ar-SA"/>
        </w:rPr>
        <w:t>Новочеркасский</w:t>
      </w:r>
      <w:proofErr w:type="spellEnd"/>
      <w:r w:rsidRPr="00BD7D75">
        <w:rPr>
          <w:rFonts w:ascii="Times New Roman" w:hAnsi="Times New Roman"/>
          <w:lang w:eastAsia="ar-SA"/>
        </w:rPr>
        <w:t xml:space="preserve"> колледж </w:t>
      </w: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</w:rPr>
      </w:pPr>
      <w:r w:rsidRPr="00BD7D75">
        <w:rPr>
          <w:rFonts w:ascii="Times New Roman" w:hAnsi="Times New Roman"/>
          <w:lang w:eastAsia="ar-SA"/>
        </w:rPr>
        <w:t xml:space="preserve">промышленных технологий и управления» </w:t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="00CC7618">
        <w:rPr>
          <w:rFonts w:ascii="Times New Roman" w:hAnsi="Times New Roman"/>
          <w:lang w:eastAsia="ar-SA"/>
        </w:rPr>
        <w:t>Доценко Е.М.</w:t>
      </w: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  <w:lang w:eastAsia="ar-SA"/>
        </w:rPr>
      </w:pP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  <w:lang w:eastAsia="ar-SA"/>
        </w:rPr>
      </w:pP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</w:rPr>
      </w:pPr>
      <w:r w:rsidRPr="00BD7D75">
        <w:rPr>
          <w:rFonts w:ascii="Times New Roman" w:hAnsi="Times New Roman"/>
          <w:lang w:eastAsia="ar-SA"/>
        </w:rPr>
        <w:t xml:space="preserve">Подпись преподавателя ГБПОУ  РО </w:t>
      </w:r>
      <w:proofErr w:type="spellStart"/>
      <w:r w:rsidRPr="00BD7D75">
        <w:rPr>
          <w:rFonts w:ascii="Times New Roman" w:hAnsi="Times New Roman"/>
          <w:lang w:eastAsia="ar-SA"/>
        </w:rPr>
        <w:t>НКПТиУ</w:t>
      </w:r>
      <w:proofErr w:type="spellEnd"/>
      <w:r w:rsidRPr="00BD7D75">
        <w:rPr>
          <w:rFonts w:ascii="Times New Roman" w:hAnsi="Times New Roman"/>
          <w:lang w:eastAsia="ar-SA"/>
        </w:rPr>
        <w:tab/>
      </w:r>
      <w:r w:rsidR="00CC7618">
        <w:rPr>
          <w:rFonts w:ascii="Times New Roman" w:hAnsi="Times New Roman"/>
          <w:lang w:eastAsia="ar-SA"/>
        </w:rPr>
        <w:t xml:space="preserve">Доценко Е.М. </w:t>
      </w:r>
      <w:r w:rsidRPr="00BD7D75">
        <w:rPr>
          <w:rFonts w:ascii="Times New Roman" w:hAnsi="Times New Roman"/>
        </w:rPr>
        <w:t xml:space="preserve"> заверяю</w:t>
      </w: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</w:rPr>
      </w:pPr>
    </w:p>
    <w:p w:rsidR="00101A39" w:rsidRPr="00BD7D75" w:rsidRDefault="00BD7D75" w:rsidP="007F5E4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D7D75">
        <w:rPr>
          <w:rFonts w:ascii="Times New Roman" w:hAnsi="Times New Roman"/>
          <w:lang w:eastAsia="ar-SA"/>
        </w:rPr>
        <w:t xml:space="preserve">Начальник отдела кадров </w:t>
      </w:r>
      <w:proofErr w:type="spellStart"/>
      <w:r w:rsidRPr="00BD7D75">
        <w:rPr>
          <w:rFonts w:ascii="Times New Roman" w:hAnsi="Times New Roman"/>
          <w:lang w:eastAsia="ar-SA"/>
        </w:rPr>
        <w:t>НКПТиУ</w:t>
      </w:r>
      <w:proofErr w:type="spellEnd"/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  <w:t xml:space="preserve">Е.И. </w:t>
      </w:r>
      <w:proofErr w:type="spellStart"/>
      <w:r w:rsidRPr="00BD7D75">
        <w:rPr>
          <w:rFonts w:ascii="Times New Roman" w:hAnsi="Times New Roman"/>
          <w:lang w:eastAsia="ar-SA"/>
        </w:rPr>
        <w:t>Асриян</w:t>
      </w:r>
      <w:proofErr w:type="spellEnd"/>
    </w:p>
    <w:sectPr w:rsidR="00101A39" w:rsidRPr="00BD7D75" w:rsidSect="006B44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CFD"/>
    <w:multiLevelType w:val="hybridMultilevel"/>
    <w:tmpl w:val="B04E546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87783"/>
    <w:multiLevelType w:val="hybridMultilevel"/>
    <w:tmpl w:val="5E3C7DE6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176C4873"/>
    <w:multiLevelType w:val="multilevel"/>
    <w:tmpl w:val="301E6D5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7BB247F"/>
    <w:multiLevelType w:val="hybridMultilevel"/>
    <w:tmpl w:val="B2D4E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67471"/>
    <w:multiLevelType w:val="multilevel"/>
    <w:tmpl w:val="BAC80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7">
    <w:nsid w:val="1996585D"/>
    <w:multiLevelType w:val="hybridMultilevel"/>
    <w:tmpl w:val="8C5E738C"/>
    <w:lvl w:ilvl="0" w:tplc="5F48A69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F62C6B"/>
    <w:multiLevelType w:val="hybridMultilevel"/>
    <w:tmpl w:val="041E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2E0069"/>
    <w:multiLevelType w:val="hybridMultilevel"/>
    <w:tmpl w:val="BAEEB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67774"/>
    <w:multiLevelType w:val="hybridMultilevel"/>
    <w:tmpl w:val="6CCC3B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E2FB4"/>
    <w:multiLevelType w:val="hybridMultilevel"/>
    <w:tmpl w:val="96140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CE5F26"/>
    <w:multiLevelType w:val="multilevel"/>
    <w:tmpl w:val="BAC80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3">
    <w:nsid w:val="47E427C4"/>
    <w:multiLevelType w:val="hybridMultilevel"/>
    <w:tmpl w:val="6592E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0D4DB7"/>
    <w:multiLevelType w:val="hybridMultilevel"/>
    <w:tmpl w:val="56BCF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5804E8"/>
    <w:multiLevelType w:val="hybridMultilevel"/>
    <w:tmpl w:val="D8B63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D71440"/>
    <w:multiLevelType w:val="hybridMultilevel"/>
    <w:tmpl w:val="FB6AB0F4"/>
    <w:lvl w:ilvl="0" w:tplc="8DF2E4F2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A5610"/>
    <w:multiLevelType w:val="hybridMultilevel"/>
    <w:tmpl w:val="EF66C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5A07ED"/>
    <w:multiLevelType w:val="multilevel"/>
    <w:tmpl w:val="6D54CF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8"/>
  </w:num>
  <w:num w:numId="5">
    <w:abstractNumId w:val="17"/>
  </w:num>
  <w:num w:numId="6">
    <w:abstractNumId w:val="12"/>
  </w:num>
  <w:num w:numId="7">
    <w:abstractNumId w:val="3"/>
  </w:num>
  <w:num w:numId="8">
    <w:abstractNumId w:val="4"/>
  </w:num>
  <w:num w:numId="9">
    <w:abstractNumId w:val="18"/>
  </w:num>
  <w:num w:numId="10">
    <w:abstractNumId w:val="19"/>
  </w:num>
  <w:num w:numId="11">
    <w:abstractNumId w:val="16"/>
  </w:num>
  <w:num w:numId="12">
    <w:abstractNumId w:val="9"/>
  </w:num>
  <w:num w:numId="13">
    <w:abstractNumId w:val="11"/>
  </w:num>
  <w:num w:numId="14">
    <w:abstractNumId w:val="13"/>
  </w:num>
  <w:num w:numId="15">
    <w:abstractNumId w:val="5"/>
  </w:num>
  <w:num w:numId="16">
    <w:abstractNumId w:val="0"/>
  </w:num>
  <w:num w:numId="17">
    <w:abstractNumId w:val="2"/>
  </w:num>
  <w:num w:numId="18">
    <w:abstractNumId w:val="7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AF2"/>
    <w:rsid w:val="00022A95"/>
    <w:rsid w:val="00026839"/>
    <w:rsid w:val="00057E75"/>
    <w:rsid w:val="00073E6A"/>
    <w:rsid w:val="00086A0A"/>
    <w:rsid w:val="00090E11"/>
    <w:rsid w:val="00093DD3"/>
    <w:rsid w:val="000953F8"/>
    <w:rsid w:val="000A1685"/>
    <w:rsid w:val="000A1771"/>
    <w:rsid w:val="000B0C14"/>
    <w:rsid w:val="000B5EF1"/>
    <w:rsid w:val="000B73D6"/>
    <w:rsid w:val="000F1028"/>
    <w:rsid w:val="00101010"/>
    <w:rsid w:val="00101A39"/>
    <w:rsid w:val="00104413"/>
    <w:rsid w:val="0010501A"/>
    <w:rsid w:val="00122F29"/>
    <w:rsid w:val="00127C3D"/>
    <w:rsid w:val="001307E1"/>
    <w:rsid w:val="00192E7D"/>
    <w:rsid w:val="001A465F"/>
    <w:rsid w:val="001B51EF"/>
    <w:rsid w:val="001C0FB7"/>
    <w:rsid w:val="001C3374"/>
    <w:rsid w:val="001D3407"/>
    <w:rsid w:val="001D5483"/>
    <w:rsid w:val="001F32A5"/>
    <w:rsid w:val="001F3BA3"/>
    <w:rsid w:val="001F46B7"/>
    <w:rsid w:val="0021530B"/>
    <w:rsid w:val="0025751F"/>
    <w:rsid w:val="002576F1"/>
    <w:rsid w:val="0026734F"/>
    <w:rsid w:val="002874A2"/>
    <w:rsid w:val="00287ACD"/>
    <w:rsid w:val="002924E3"/>
    <w:rsid w:val="002E1C92"/>
    <w:rsid w:val="0030765E"/>
    <w:rsid w:val="00307C51"/>
    <w:rsid w:val="00310450"/>
    <w:rsid w:val="00321957"/>
    <w:rsid w:val="00345756"/>
    <w:rsid w:val="00352A60"/>
    <w:rsid w:val="00362124"/>
    <w:rsid w:val="00385960"/>
    <w:rsid w:val="003963B4"/>
    <w:rsid w:val="003C24A8"/>
    <w:rsid w:val="003E0A88"/>
    <w:rsid w:val="003E19B4"/>
    <w:rsid w:val="003E2CCC"/>
    <w:rsid w:val="003E339D"/>
    <w:rsid w:val="003F59FB"/>
    <w:rsid w:val="00403735"/>
    <w:rsid w:val="00415505"/>
    <w:rsid w:val="00435758"/>
    <w:rsid w:val="004360C5"/>
    <w:rsid w:val="00457889"/>
    <w:rsid w:val="0046048B"/>
    <w:rsid w:val="00466E24"/>
    <w:rsid w:val="00496A1A"/>
    <w:rsid w:val="004A4587"/>
    <w:rsid w:val="004D4AF2"/>
    <w:rsid w:val="004D6008"/>
    <w:rsid w:val="00511BA6"/>
    <w:rsid w:val="00515608"/>
    <w:rsid w:val="0052064C"/>
    <w:rsid w:val="00541A02"/>
    <w:rsid w:val="00543ACE"/>
    <w:rsid w:val="00545FC0"/>
    <w:rsid w:val="00563068"/>
    <w:rsid w:val="00571ED7"/>
    <w:rsid w:val="00572498"/>
    <w:rsid w:val="00587170"/>
    <w:rsid w:val="005A0804"/>
    <w:rsid w:val="005B395A"/>
    <w:rsid w:val="005C2304"/>
    <w:rsid w:val="005E101B"/>
    <w:rsid w:val="005F49D5"/>
    <w:rsid w:val="00603F75"/>
    <w:rsid w:val="00623C3F"/>
    <w:rsid w:val="0063180D"/>
    <w:rsid w:val="006330A3"/>
    <w:rsid w:val="006429C1"/>
    <w:rsid w:val="00645E95"/>
    <w:rsid w:val="0065484A"/>
    <w:rsid w:val="00666966"/>
    <w:rsid w:val="006670A0"/>
    <w:rsid w:val="00680E27"/>
    <w:rsid w:val="00682C77"/>
    <w:rsid w:val="0068528C"/>
    <w:rsid w:val="00694314"/>
    <w:rsid w:val="006B4422"/>
    <w:rsid w:val="006C052D"/>
    <w:rsid w:val="006D3095"/>
    <w:rsid w:val="006F2695"/>
    <w:rsid w:val="00711FCD"/>
    <w:rsid w:val="0071290F"/>
    <w:rsid w:val="007129A8"/>
    <w:rsid w:val="00752A91"/>
    <w:rsid w:val="007550D2"/>
    <w:rsid w:val="00757FD1"/>
    <w:rsid w:val="00764853"/>
    <w:rsid w:val="007859C9"/>
    <w:rsid w:val="007859CA"/>
    <w:rsid w:val="007A049C"/>
    <w:rsid w:val="007C013C"/>
    <w:rsid w:val="007C2EFE"/>
    <w:rsid w:val="007C4779"/>
    <w:rsid w:val="007C68CF"/>
    <w:rsid w:val="007C6DB4"/>
    <w:rsid w:val="007E3B31"/>
    <w:rsid w:val="007F5E4A"/>
    <w:rsid w:val="007F663E"/>
    <w:rsid w:val="007F6CFE"/>
    <w:rsid w:val="007F77B8"/>
    <w:rsid w:val="00814D53"/>
    <w:rsid w:val="008168FE"/>
    <w:rsid w:val="00821980"/>
    <w:rsid w:val="008231EA"/>
    <w:rsid w:val="0082386C"/>
    <w:rsid w:val="00824D63"/>
    <w:rsid w:val="008777D2"/>
    <w:rsid w:val="008874DC"/>
    <w:rsid w:val="008A205A"/>
    <w:rsid w:val="008A53B8"/>
    <w:rsid w:val="008A5F0F"/>
    <w:rsid w:val="008D5A92"/>
    <w:rsid w:val="008D69BE"/>
    <w:rsid w:val="008E17AC"/>
    <w:rsid w:val="008E244C"/>
    <w:rsid w:val="008F5E85"/>
    <w:rsid w:val="0091440F"/>
    <w:rsid w:val="00926D2C"/>
    <w:rsid w:val="00933421"/>
    <w:rsid w:val="009515B2"/>
    <w:rsid w:val="00953D5F"/>
    <w:rsid w:val="00956A5A"/>
    <w:rsid w:val="009720F9"/>
    <w:rsid w:val="00981D55"/>
    <w:rsid w:val="00981E2D"/>
    <w:rsid w:val="00993E73"/>
    <w:rsid w:val="0099582C"/>
    <w:rsid w:val="009A38D7"/>
    <w:rsid w:val="009B33B9"/>
    <w:rsid w:val="009C0894"/>
    <w:rsid w:val="009C4853"/>
    <w:rsid w:val="009C6EF7"/>
    <w:rsid w:val="009E7ECB"/>
    <w:rsid w:val="009F0958"/>
    <w:rsid w:val="009F2F2C"/>
    <w:rsid w:val="009F395E"/>
    <w:rsid w:val="00A04321"/>
    <w:rsid w:val="00A13045"/>
    <w:rsid w:val="00A22094"/>
    <w:rsid w:val="00A23B95"/>
    <w:rsid w:val="00A24F4C"/>
    <w:rsid w:val="00A461A8"/>
    <w:rsid w:val="00A7737B"/>
    <w:rsid w:val="00A77882"/>
    <w:rsid w:val="00A939A2"/>
    <w:rsid w:val="00AB2A41"/>
    <w:rsid w:val="00AC2F13"/>
    <w:rsid w:val="00B03C67"/>
    <w:rsid w:val="00B1546E"/>
    <w:rsid w:val="00B343D3"/>
    <w:rsid w:val="00B35ED4"/>
    <w:rsid w:val="00B40B98"/>
    <w:rsid w:val="00B45C9C"/>
    <w:rsid w:val="00B6784C"/>
    <w:rsid w:val="00B8101A"/>
    <w:rsid w:val="00B90699"/>
    <w:rsid w:val="00BC0AD0"/>
    <w:rsid w:val="00BC2570"/>
    <w:rsid w:val="00BC4DDF"/>
    <w:rsid w:val="00BD136E"/>
    <w:rsid w:val="00BD6FC2"/>
    <w:rsid w:val="00BD7D75"/>
    <w:rsid w:val="00BE6CD6"/>
    <w:rsid w:val="00C039AC"/>
    <w:rsid w:val="00C1561D"/>
    <w:rsid w:val="00C15C1C"/>
    <w:rsid w:val="00C22F25"/>
    <w:rsid w:val="00C234E6"/>
    <w:rsid w:val="00C27C42"/>
    <w:rsid w:val="00C31D40"/>
    <w:rsid w:val="00C378D5"/>
    <w:rsid w:val="00C62420"/>
    <w:rsid w:val="00C8524C"/>
    <w:rsid w:val="00C95085"/>
    <w:rsid w:val="00CA0263"/>
    <w:rsid w:val="00CA3DC9"/>
    <w:rsid w:val="00CA69D4"/>
    <w:rsid w:val="00CB1313"/>
    <w:rsid w:val="00CB5255"/>
    <w:rsid w:val="00CB72FE"/>
    <w:rsid w:val="00CC0B69"/>
    <w:rsid w:val="00CC7618"/>
    <w:rsid w:val="00CD5991"/>
    <w:rsid w:val="00CF370B"/>
    <w:rsid w:val="00CF676D"/>
    <w:rsid w:val="00D068B5"/>
    <w:rsid w:val="00D43C2E"/>
    <w:rsid w:val="00D652DD"/>
    <w:rsid w:val="00D74285"/>
    <w:rsid w:val="00D84B5D"/>
    <w:rsid w:val="00D9323A"/>
    <w:rsid w:val="00D9799B"/>
    <w:rsid w:val="00DC24BD"/>
    <w:rsid w:val="00DC5979"/>
    <w:rsid w:val="00DD2CB1"/>
    <w:rsid w:val="00DE0F79"/>
    <w:rsid w:val="00DE2991"/>
    <w:rsid w:val="00DE5D9F"/>
    <w:rsid w:val="00E10AF2"/>
    <w:rsid w:val="00E1512D"/>
    <w:rsid w:val="00E16281"/>
    <w:rsid w:val="00E37513"/>
    <w:rsid w:val="00E51AF8"/>
    <w:rsid w:val="00E575EB"/>
    <w:rsid w:val="00E71F9F"/>
    <w:rsid w:val="00E81E22"/>
    <w:rsid w:val="00E8295E"/>
    <w:rsid w:val="00E92D6B"/>
    <w:rsid w:val="00E960CF"/>
    <w:rsid w:val="00EC0C22"/>
    <w:rsid w:val="00EC6624"/>
    <w:rsid w:val="00ED3F4A"/>
    <w:rsid w:val="00ED4382"/>
    <w:rsid w:val="00EF5D35"/>
    <w:rsid w:val="00F106E1"/>
    <w:rsid w:val="00F12DB6"/>
    <w:rsid w:val="00F161B9"/>
    <w:rsid w:val="00F219FC"/>
    <w:rsid w:val="00F27C5D"/>
    <w:rsid w:val="00F519D9"/>
    <w:rsid w:val="00F638C3"/>
    <w:rsid w:val="00F63C9E"/>
    <w:rsid w:val="00F835E4"/>
    <w:rsid w:val="00F91FE7"/>
    <w:rsid w:val="00F96D17"/>
    <w:rsid w:val="00FD5D4F"/>
    <w:rsid w:val="00FE205C"/>
    <w:rsid w:val="00FE50E8"/>
    <w:rsid w:val="00FE7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 1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A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F663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D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63E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Стиль"/>
    <w:rsid w:val="00E10A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 Spacing"/>
    <w:uiPriority w:val="1"/>
    <w:qFormat/>
    <w:rsid w:val="00E10A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10AF2"/>
    <w:pPr>
      <w:ind w:left="720"/>
      <w:contextualSpacing/>
    </w:pPr>
  </w:style>
  <w:style w:type="character" w:customStyle="1" w:styleId="11">
    <w:name w:val="Заголовок №1_"/>
    <w:basedOn w:val="a0"/>
    <w:link w:val="12"/>
    <w:rsid w:val="00E10AF2"/>
    <w:rPr>
      <w:rFonts w:ascii="Segoe UI" w:eastAsia="Segoe UI" w:hAnsi="Segoe UI" w:cs="Segoe UI"/>
      <w:spacing w:val="100"/>
      <w:sz w:val="33"/>
      <w:szCs w:val="33"/>
      <w:shd w:val="clear" w:color="auto" w:fill="FFFFFF"/>
    </w:rPr>
  </w:style>
  <w:style w:type="paragraph" w:customStyle="1" w:styleId="12">
    <w:name w:val="Заголовок №1"/>
    <w:basedOn w:val="a"/>
    <w:link w:val="11"/>
    <w:rsid w:val="00E10AF2"/>
    <w:pPr>
      <w:shd w:val="clear" w:color="auto" w:fill="FFFFFF"/>
      <w:spacing w:after="480" w:line="0" w:lineRule="atLeast"/>
      <w:outlineLvl w:val="0"/>
    </w:pPr>
    <w:rPr>
      <w:rFonts w:ascii="Segoe UI" w:eastAsia="Segoe UI" w:hAnsi="Segoe UI" w:cs="Segoe UI"/>
      <w:spacing w:val="100"/>
      <w:sz w:val="33"/>
      <w:szCs w:val="33"/>
    </w:rPr>
  </w:style>
  <w:style w:type="character" w:customStyle="1" w:styleId="a6">
    <w:name w:val="Основной текст_"/>
    <w:basedOn w:val="a0"/>
    <w:link w:val="13"/>
    <w:rsid w:val="00E10AF2"/>
    <w:rPr>
      <w:rFonts w:ascii="Segoe UI" w:eastAsia="Segoe UI" w:hAnsi="Segoe UI" w:cs="Segoe UI"/>
      <w:sz w:val="24"/>
      <w:szCs w:val="24"/>
      <w:shd w:val="clear" w:color="auto" w:fill="FFFFFF"/>
    </w:rPr>
  </w:style>
  <w:style w:type="paragraph" w:customStyle="1" w:styleId="13">
    <w:name w:val="Основной текст1"/>
    <w:basedOn w:val="a"/>
    <w:link w:val="a6"/>
    <w:rsid w:val="00E10AF2"/>
    <w:pPr>
      <w:shd w:val="clear" w:color="auto" w:fill="FFFFFF"/>
      <w:spacing w:before="480" w:after="480" w:line="350" w:lineRule="exact"/>
      <w:jc w:val="both"/>
    </w:pPr>
    <w:rPr>
      <w:rFonts w:ascii="Segoe UI" w:eastAsia="Segoe UI" w:hAnsi="Segoe UI" w:cs="Segoe UI"/>
      <w:sz w:val="24"/>
      <w:szCs w:val="24"/>
    </w:rPr>
  </w:style>
  <w:style w:type="character" w:customStyle="1" w:styleId="1pt">
    <w:name w:val="Основной текст + Интервал 1 pt"/>
    <w:basedOn w:val="a6"/>
    <w:rsid w:val="00E10AF2"/>
    <w:rPr>
      <w:rFonts w:ascii="Segoe UI" w:eastAsia="Segoe UI" w:hAnsi="Segoe UI" w:cs="Segoe UI"/>
      <w:spacing w:val="30"/>
      <w:sz w:val="24"/>
      <w:szCs w:val="24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E10AF2"/>
    <w:rPr>
      <w:rFonts w:ascii="Segoe UI" w:eastAsia="Segoe UI" w:hAnsi="Segoe UI" w:cs="Segoe UI"/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10AF2"/>
    <w:pPr>
      <w:shd w:val="clear" w:color="auto" w:fill="FFFFFF"/>
      <w:spacing w:before="540" w:after="540" w:line="346" w:lineRule="exact"/>
      <w:jc w:val="both"/>
    </w:pPr>
    <w:rPr>
      <w:rFonts w:ascii="Segoe UI" w:eastAsia="Segoe UI" w:hAnsi="Segoe UI" w:cs="Segoe UI"/>
      <w:sz w:val="24"/>
      <w:szCs w:val="24"/>
    </w:rPr>
  </w:style>
  <w:style w:type="paragraph" w:styleId="HTML">
    <w:name w:val="HTML Preformatted"/>
    <w:basedOn w:val="a"/>
    <w:link w:val="HTML0"/>
    <w:rsid w:val="00E10A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10AF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Indent 2"/>
    <w:basedOn w:val="a"/>
    <w:link w:val="24"/>
    <w:rsid w:val="007F663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7F663E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rsid w:val="007F663E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7F663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7F663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7F663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7F66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7F663E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7F663E"/>
  </w:style>
  <w:style w:type="paragraph" w:customStyle="1" w:styleId="Default">
    <w:name w:val="Default"/>
    <w:rsid w:val="007F66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Обычный+1"/>
    <w:basedOn w:val="Default"/>
    <w:next w:val="Default"/>
    <w:uiPriority w:val="99"/>
    <w:rsid w:val="007F663E"/>
    <w:rPr>
      <w:color w:val="auto"/>
    </w:rPr>
  </w:style>
  <w:style w:type="character" w:styleId="ac">
    <w:name w:val="Hyperlink"/>
    <w:unhideWhenUsed/>
    <w:rsid w:val="007F663E"/>
    <w:rPr>
      <w:color w:val="0000FF"/>
      <w:u w:val="single"/>
    </w:rPr>
  </w:style>
  <w:style w:type="paragraph" w:customStyle="1" w:styleId="ad">
    <w:name w:val="Знак Знак Знак"/>
    <w:basedOn w:val="a"/>
    <w:rsid w:val="007F663E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paragraph" w:styleId="ae">
    <w:name w:val="Body Text First Indent"/>
    <w:basedOn w:val="a7"/>
    <w:link w:val="af"/>
    <w:rsid w:val="007F663E"/>
    <w:pPr>
      <w:ind w:firstLine="210"/>
    </w:pPr>
  </w:style>
  <w:style w:type="character" w:customStyle="1" w:styleId="af">
    <w:name w:val="Красная строка Знак"/>
    <w:basedOn w:val="a8"/>
    <w:link w:val="ae"/>
    <w:rsid w:val="007F663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7F663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F6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Normal (Web)"/>
    <w:basedOn w:val="a"/>
    <w:rsid w:val="007F66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Знак2"/>
    <w:basedOn w:val="a"/>
    <w:rsid w:val="007F663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Знак21"/>
    <w:basedOn w:val="a"/>
    <w:uiPriority w:val="99"/>
    <w:rsid w:val="007F663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64">
    <w:name w:val="Font Style64"/>
    <w:rsid w:val="007F663E"/>
    <w:rPr>
      <w:rFonts w:ascii="Times New Roman" w:hAnsi="Times New Roman" w:cs="Times New Roman" w:hint="default"/>
      <w:sz w:val="22"/>
      <w:szCs w:val="22"/>
    </w:rPr>
  </w:style>
  <w:style w:type="character" w:customStyle="1" w:styleId="af1">
    <w:name w:val="Текст выноски Знак"/>
    <w:basedOn w:val="a0"/>
    <w:link w:val="af2"/>
    <w:uiPriority w:val="99"/>
    <w:semiHidden/>
    <w:rsid w:val="007F663E"/>
    <w:rPr>
      <w:rFonts w:ascii="Segoe UI" w:eastAsia="Times New Roman" w:hAnsi="Segoe UI" w:cs="Times New Roman"/>
      <w:sz w:val="18"/>
      <w:szCs w:val="18"/>
    </w:rPr>
  </w:style>
  <w:style w:type="paragraph" w:styleId="af2">
    <w:name w:val="Balloon Text"/>
    <w:basedOn w:val="a"/>
    <w:link w:val="af1"/>
    <w:uiPriority w:val="99"/>
    <w:semiHidden/>
    <w:unhideWhenUsed/>
    <w:rsid w:val="007F663E"/>
    <w:pPr>
      <w:spacing w:after="0" w:line="240" w:lineRule="auto"/>
    </w:pPr>
    <w:rPr>
      <w:rFonts w:ascii="Segoe UI" w:eastAsia="Times New Roman" w:hAnsi="Segoe UI"/>
      <w:sz w:val="18"/>
      <w:szCs w:val="18"/>
    </w:rPr>
  </w:style>
  <w:style w:type="character" w:customStyle="1" w:styleId="apple-converted-space">
    <w:name w:val="apple-converted-space"/>
    <w:rsid w:val="007F663E"/>
  </w:style>
  <w:style w:type="paragraph" w:styleId="af3">
    <w:name w:val="Body Text Indent"/>
    <w:basedOn w:val="a"/>
    <w:link w:val="af4"/>
    <w:uiPriority w:val="99"/>
    <w:semiHidden/>
    <w:unhideWhenUsed/>
    <w:rsid w:val="008874D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8874DC"/>
    <w:rPr>
      <w:rFonts w:ascii="Calibri" w:eastAsia="Calibri" w:hAnsi="Calibri" w:cs="Times New Roman"/>
    </w:rPr>
  </w:style>
  <w:style w:type="paragraph" w:customStyle="1" w:styleId="211">
    <w:name w:val="Основной текст с отступом 21"/>
    <w:basedOn w:val="a"/>
    <w:rsid w:val="008874DC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table" w:styleId="af5">
    <w:name w:val="Table Grid"/>
    <w:basedOn w:val="a1"/>
    <w:rsid w:val="004A4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96D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6">
    <w:name w:val="FollowedHyperlink"/>
    <w:basedOn w:val="a0"/>
    <w:uiPriority w:val="99"/>
    <w:semiHidden/>
    <w:unhideWhenUsed/>
    <w:rsid w:val="006B4422"/>
    <w:rPr>
      <w:color w:val="800080" w:themeColor="followedHyperlink"/>
      <w:u w:val="single"/>
    </w:rPr>
  </w:style>
  <w:style w:type="character" w:customStyle="1" w:styleId="15">
    <w:name w:val="Текст выноски Знак1"/>
    <w:basedOn w:val="a0"/>
    <w:uiPriority w:val="99"/>
    <w:semiHidden/>
    <w:locked/>
    <w:rsid w:val="006B442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%20" TargetMode="External"/><Relationship Id="rId13" Type="http://schemas.openxmlformats.org/officeDocument/2006/relationships/hyperlink" Target="http://som.fsio.ru/subject.asp?id=10000755%20" TargetMode="External"/><Relationship Id="rId18" Type="http://schemas.openxmlformats.org/officeDocument/2006/relationships/hyperlink" Target="http://www.chemistry.ssu.samara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www.hemi.nsu.ru" TargetMode="External"/><Relationship Id="rId12" Type="http://schemas.openxmlformats.org/officeDocument/2006/relationships/hyperlink" Target="http://festival.1september.ru/subjects/4/%20" TargetMode="External"/><Relationship Id="rId17" Type="http://schemas.openxmlformats.org/officeDocument/2006/relationships/hyperlink" Target="http://www.college.ru/chemistry/%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emi.wallst.ru/" TargetMode="External"/><Relationship Id="rId20" Type="http://schemas.openxmlformats.org/officeDocument/2006/relationships/hyperlink" Target="http://rostest.runnet.ru/cgi-bin/topic.cgi?topic=Chemistry%2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uroki.net/%20-%20UROKI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hemistry.narod.ru/%20" TargetMode="External"/><Relationship Id="rId10" Type="http://schemas.openxmlformats.org/officeDocument/2006/relationships/hyperlink" Target="http://pedsovet.org/%20" TargetMode="External"/><Relationship Id="rId19" Type="http://schemas.openxmlformats.org/officeDocument/2006/relationships/hyperlink" Target="http://www.informika.ru/text/database/chemy/Rus/chemy.html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im.1september.ru/%20" TargetMode="External"/><Relationship Id="rId14" Type="http://schemas.openxmlformats.org/officeDocument/2006/relationships/hyperlink" Target="http://www.alhimik.ru/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7DC89-D8D6-4A30-836C-43B199B03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</Pages>
  <Words>9211</Words>
  <Characters>52505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27</cp:revision>
  <cp:lastPrinted>2016-12-15T06:54:00Z</cp:lastPrinted>
  <dcterms:created xsi:type="dcterms:W3CDTF">2014-09-28T06:49:00Z</dcterms:created>
  <dcterms:modified xsi:type="dcterms:W3CDTF">2019-06-14T07:56:00Z</dcterms:modified>
</cp:coreProperties>
</file>